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57066" w:rsidRDefault="0094537F" w:rsidP="00057066">
      <w:pPr>
        <w:spacing w:line="20" w:lineRule="atLeast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744855</wp:posOffset>
            </wp:positionH>
            <wp:positionV relativeFrom="page">
              <wp:posOffset>766445</wp:posOffset>
            </wp:positionV>
            <wp:extent cx="612775" cy="685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066" w:rsidRDefault="00057066" w:rsidP="00057066">
      <w:pPr>
        <w:pStyle w:val="Zkladntext"/>
      </w:pPr>
      <w:r>
        <w:rPr>
          <w:rFonts w:ascii="Courier New" w:eastAsia="Courier New" w:hAnsi="Courier New" w:cs="Courier New"/>
          <w:lang w:val="en-US" w:eastAsia="cs-CZ"/>
        </w:rPr>
        <w:t xml:space="preserve">        </w:t>
      </w:r>
      <w:r>
        <w:rPr>
          <w:b/>
          <w:sz w:val="40"/>
        </w:rPr>
        <w:t xml:space="preserve">    Stavební úřad            </w:t>
      </w:r>
      <w:proofErr w:type="spellStart"/>
      <w:r>
        <w:rPr>
          <w:b/>
          <w:sz w:val="32"/>
          <w:szCs w:val="32"/>
        </w:rPr>
        <w:t>Úřad</w:t>
      </w:r>
      <w:proofErr w:type="spellEnd"/>
      <w:r>
        <w:rPr>
          <w:b/>
          <w:sz w:val="40"/>
        </w:rPr>
        <w:t xml:space="preserve"> </w:t>
      </w:r>
      <w:r>
        <w:rPr>
          <w:b/>
          <w:sz w:val="32"/>
          <w:szCs w:val="32"/>
        </w:rPr>
        <w:t>městyse</w:t>
      </w:r>
      <w:r>
        <w:rPr>
          <w:b/>
          <w:sz w:val="32"/>
        </w:rPr>
        <w:t xml:space="preserve"> Veverská Bítýška</w:t>
      </w:r>
    </w:p>
    <w:p w:rsidR="00057066" w:rsidRDefault="00057066" w:rsidP="00057066">
      <w:pPr>
        <w:pStyle w:val="Import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664 71 Veverská Bítýška 72      </w:t>
      </w:r>
      <w:r>
        <w:rPr>
          <w:rFonts w:ascii="Times New Roman" w:hAnsi="Times New Roman"/>
        </w:rPr>
        <w:tab/>
        <w:t xml:space="preserve">                                             tel. č. 549 420 759</w:t>
      </w:r>
    </w:p>
    <w:p w:rsidR="00057066" w:rsidRPr="00C620AA" w:rsidRDefault="00057066" w:rsidP="00057066">
      <w:pPr>
        <w:pStyle w:val="Import1"/>
        <w:rPr>
          <w:rFonts w:ascii="Times New Roman" w:hAnsi="Times New Roman"/>
        </w:rPr>
      </w:pPr>
      <w:r w:rsidRPr="00C620AA">
        <w:rPr>
          <w:rFonts w:ascii="Times New Roman" w:hAnsi="Times New Roman"/>
        </w:rPr>
        <w:t>_______________________________________________________________________________</w:t>
      </w:r>
    </w:p>
    <w:p w:rsidR="00057066" w:rsidRPr="00C9510D" w:rsidRDefault="007C788C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583EDD">
        <w:rPr>
          <w:rFonts w:ascii="Times New Roman" w:hAnsi="Times New Roman"/>
        </w:rPr>
        <w:t>č.j.</w:t>
      </w:r>
      <w:r w:rsidRPr="0013239C">
        <w:rPr>
          <w:rFonts w:ascii="Times New Roman" w:hAnsi="Times New Roman"/>
        </w:rPr>
        <w:t>výst.</w:t>
      </w:r>
      <w:r w:rsidR="000F0C8D">
        <w:rPr>
          <w:rFonts w:ascii="Times New Roman" w:hAnsi="Times New Roman"/>
        </w:rPr>
        <w:t xml:space="preserve">: </w:t>
      </w:r>
      <w:r w:rsidRPr="0013239C">
        <w:rPr>
          <w:rFonts w:ascii="Times New Roman" w:hAnsi="Times New Roman"/>
        </w:rPr>
        <w:t>VB/</w:t>
      </w:r>
      <w:r w:rsidR="00D65309">
        <w:rPr>
          <w:rFonts w:ascii="Times New Roman" w:hAnsi="Times New Roman"/>
        </w:rPr>
        <w:t>469/18</w:t>
      </w:r>
      <w:r w:rsidR="00057066" w:rsidRPr="00C9510D">
        <w:rPr>
          <w:rFonts w:ascii="Times New Roman" w:hAnsi="Times New Roman"/>
        </w:rPr>
        <w:t xml:space="preserve">/SÚ/M                 </w:t>
      </w:r>
      <w:r w:rsidR="0013239C" w:rsidRPr="00C9510D">
        <w:rPr>
          <w:rFonts w:ascii="Times New Roman" w:hAnsi="Times New Roman"/>
        </w:rPr>
        <w:t xml:space="preserve">                              </w:t>
      </w:r>
      <w:r w:rsidR="00057066" w:rsidRPr="00C9510D">
        <w:rPr>
          <w:rFonts w:ascii="Times New Roman" w:hAnsi="Times New Roman"/>
        </w:rPr>
        <w:t xml:space="preserve">      </w:t>
      </w:r>
      <w:r w:rsidR="00AB1D4D" w:rsidRPr="00C9510D">
        <w:rPr>
          <w:rFonts w:ascii="Times New Roman" w:hAnsi="Times New Roman"/>
        </w:rPr>
        <w:t xml:space="preserve">        </w:t>
      </w:r>
      <w:r w:rsidRPr="00C9510D">
        <w:rPr>
          <w:rFonts w:ascii="Times New Roman" w:hAnsi="Times New Roman"/>
        </w:rPr>
        <w:t xml:space="preserve">   </w:t>
      </w:r>
      <w:r w:rsidR="003E3407" w:rsidRPr="00C9510D">
        <w:rPr>
          <w:rFonts w:ascii="Times New Roman" w:hAnsi="Times New Roman"/>
        </w:rPr>
        <w:t xml:space="preserve">  </w:t>
      </w:r>
      <w:r w:rsidRPr="00C9510D">
        <w:rPr>
          <w:rFonts w:ascii="Times New Roman" w:hAnsi="Times New Roman"/>
        </w:rPr>
        <w:t xml:space="preserve"> </w:t>
      </w:r>
      <w:r w:rsidR="0003469E" w:rsidRPr="00C9510D">
        <w:rPr>
          <w:rFonts w:ascii="Times New Roman" w:hAnsi="Times New Roman"/>
        </w:rPr>
        <w:t xml:space="preserve">    </w:t>
      </w:r>
      <w:r w:rsidR="00FB4BF9" w:rsidRPr="00C9510D">
        <w:rPr>
          <w:rFonts w:ascii="Times New Roman" w:hAnsi="Times New Roman"/>
        </w:rPr>
        <w:t xml:space="preserve"> </w:t>
      </w:r>
      <w:r w:rsidRPr="00C9510D">
        <w:rPr>
          <w:rFonts w:ascii="Times New Roman" w:hAnsi="Times New Roman"/>
        </w:rPr>
        <w:t xml:space="preserve">Veverská Bítýška </w:t>
      </w:r>
      <w:r w:rsidR="00D65309">
        <w:rPr>
          <w:rFonts w:ascii="Times New Roman" w:hAnsi="Times New Roman"/>
        </w:rPr>
        <w:t>9</w:t>
      </w:r>
      <w:r w:rsidR="004620EB" w:rsidRPr="00C9510D">
        <w:rPr>
          <w:rFonts w:ascii="Times New Roman" w:hAnsi="Times New Roman"/>
        </w:rPr>
        <w:t>.</w:t>
      </w:r>
      <w:r w:rsidR="00D65309">
        <w:rPr>
          <w:rFonts w:ascii="Times New Roman" w:hAnsi="Times New Roman"/>
        </w:rPr>
        <w:t>3</w:t>
      </w:r>
      <w:r w:rsidR="004620EB" w:rsidRPr="00C9510D">
        <w:rPr>
          <w:rFonts w:ascii="Times New Roman" w:hAnsi="Times New Roman"/>
        </w:rPr>
        <w:t>.201</w:t>
      </w:r>
      <w:r w:rsidR="00D65309">
        <w:rPr>
          <w:rFonts w:ascii="Times New Roman" w:hAnsi="Times New Roman"/>
        </w:rPr>
        <w:t>8</w:t>
      </w:r>
      <w:r w:rsidR="00057066" w:rsidRPr="00C9510D">
        <w:rPr>
          <w:rFonts w:ascii="Times New Roman" w:hAnsi="Times New Roman"/>
        </w:rPr>
        <w:t xml:space="preserve">                                                   </w:t>
      </w:r>
    </w:p>
    <w:p w:rsidR="00057066" w:rsidRPr="00C9510D" w:rsidRDefault="00D65309" w:rsidP="00057066">
      <w:pPr>
        <w:spacing w:line="240" w:lineRule="auto"/>
      </w:pPr>
      <w:proofErr w:type="spellStart"/>
      <w:r>
        <w:t>sp.zn</w:t>
      </w:r>
      <w:proofErr w:type="spellEnd"/>
      <w:r>
        <w:t>.</w:t>
      </w:r>
      <w:r w:rsidR="000F0C8D">
        <w:t>:</w:t>
      </w:r>
      <w:r>
        <w:t xml:space="preserve"> SVB/335/18</w:t>
      </w:r>
      <w:r w:rsidR="00057066" w:rsidRPr="00C9510D">
        <w:t>/SÚ/M</w:t>
      </w:r>
    </w:p>
    <w:p w:rsidR="00057066" w:rsidRPr="00F346D7" w:rsidRDefault="00057066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C9510D">
        <w:rPr>
          <w:rFonts w:ascii="Times New Roman" w:hAnsi="Times New Roman"/>
        </w:rPr>
        <w:t>vyřiz</w:t>
      </w:r>
      <w:r w:rsidRPr="00F346D7">
        <w:rPr>
          <w:rFonts w:ascii="Times New Roman" w:hAnsi="Times New Roman"/>
        </w:rPr>
        <w:t>uje: Ing. arch. Klára Miková</w:t>
      </w:r>
    </w:p>
    <w:p w:rsidR="00057066" w:rsidRPr="00C9510D" w:rsidRDefault="00190229" w:rsidP="00057066">
      <w:pPr>
        <w:pStyle w:val="Import5"/>
        <w:tabs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0"/>
        <w:jc w:val="both"/>
        <w:rPr>
          <w:rFonts w:ascii="Times New Roman" w:hAnsi="Times New Roman"/>
        </w:rPr>
      </w:pPr>
      <w:r w:rsidRPr="00F346D7">
        <w:rPr>
          <w:rFonts w:ascii="Times New Roman" w:hAnsi="Times New Roman"/>
        </w:rPr>
        <w:t>počet stran</w:t>
      </w:r>
      <w:r w:rsidR="00057066" w:rsidRPr="00F346D7">
        <w:rPr>
          <w:rFonts w:ascii="Times New Roman" w:hAnsi="Times New Roman"/>
        </w:rPr>
        <w:t xml:space="preserve">: </w:t>
      </w:r>
      <w:r w:rsidR="00F346D7" w:rsidRPr="00F346D7">
        <w:rPr>
          <w:rFonts w:ascii="Times New Roman" w:hAnsi="Times New Roman"/>
        </w:rPr>
        <w:t>4</w:t>
      </w:r>
    </w:p>
    <w:p w:rsidR="00C620AA" w:rsidRPr="00844BF1" w:rsidRDefault="00057066" w:rsidP="00057066">
      <w:pPr>
        <w:pStyle w:val="Import5"/>
        <w:jc w:val="both"/>
        <w:rPr>
          <w:rFonts w:ascii="Times New Roman" w:hAnsi="Times New Roman"/>
          <w:b/>
        </w:rPr>
      </w:pPr>
      <w:r w:rsidRPr="00844BF1">
        <w:rPr>
          <w:rFonts w:ascii="Times New Roman" w:hAnsi="Times New Roman"/>
          <w:b/>
        </w:rPr>
        <w:t xml:space="preserve"> </w:t>
      </w:r>
    </w:p>
    <w:p w:rsidR="00C620AA" w:rsidRDefault="00057066" w:rsidP="00057066">
      <w:pPr>
        <w:pStyle w:val="Import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C620AA" w:rsidRPr="00FE3733" w:rsidRDefault="00C620AA" w:rsidP="00F346D7">
      <w:pPr>
        <w:spacing w:line="252" w:lineRule="auto"/>
      </w:pPr>
      <w:r w:rsidRPr="00FE3733">
        <w:t xml:space="preserve">E.ON Distribuce, a.s., IČ 280 85 400, F.A.Gerstnera 2151/6, České Budějovice, 370 49, </w:t>
      </w:r>
    </w:p>
    <w:p w:rsidR="0003469E" w:rsidRPr="00494455" w:rsidRDefault="00C620AA" w:rsidP="00F346D7">
      <w:pPr>
        <w:spacing w:line="252" w:lineRule="auto"/>
      </w:pPr>
      <w:proofErr w:type="spellStart"/>
      <w:r w:rsidRPr="00FE3733">
        <w:t>zast</w:t>
      </w:r>
      <w:proofErr w:type="spellEnd"/>
      <w:r w:rsidRPr="00FE3733">
        <w:t>. na zákl. plné moci E.ON Česká republika</w:t>
      </w:r>
      <w:r>
        <w:t xml:space="preserve">, s.r.o., IČ 257 33 591, F.A.Gerstnera 2151/6, České Budějovice, 370 49, </w:t>
      </w:r>
      <w:proofErr w:type="spellStart"/>
      <w:r w:rsidR="0003469E">
        <w:t>zast</w:t>
      </w:r>
      <w:proofErr w:type="spellEnd"/>
      <w:r w:rsidR="0003469E">
        <w:t>.</w:t>
      </w:r>
      <w:r w:rsidR="00494455">
        <w:t xml:space="preserve"> </w:t>
      </w:r>
      <w:r w:rsidR="00494455" w:rsidRPr="00494455">
        <w:t xml:space="preserve">VM </w:t>
      </w:r>
      <w:proofErr w:type="spellStart"/>
      <w:r w:rsidR="00494455" w:rsidRPr="00494455">
        <w:t>Rekostav</w:t>
      </w:r>
      <w:proofErr w:type="spellEnd"/>
      <w:r w:rsidR="00494455" w:rsidRPr="00494455">
        <w:t xml:space="preserve"> </w:t>
      </w:r>
      <w:r w:rsidR="0003469E" w:rsidRPr="00494455">
        <w:t>s</w:t>
      </w:r>
      <w:r w:rsidR="00494455" w:rsidRPr="00494455">
        <w:t>.</w:t>
      </w:r>
      <w:r w:rsidR="0003469E" w:rsidRPr="00494455">
        <w:t xml:space="preserve">r.o., IČ 46971971, Nádražní 530/27, 594 01 Velké </w:t>
      </w:r>
      <w:proofErr w:type="spellStart"/>
      <w:r w:rsidR="0003469E" w:rsidRPr="00494455">
        <w:t>Meziřící</w:t>
      </w:r>
      <w:proofErr w:type="spellEnd"/>
      <w:r w:rsidR="00494455" w:rsidRPr="00494455">
        <w:t xml:space="preserve">, </w:t>
      </w:r>
      <w:proofErr w:type="spellStart"/>
      <w:r w:rsidR="00494455" w:rsidRPr="00494455">
        <w:t>zast</w:t>
      </w:r>
      <w:proofErr w:type="spellEnd"/>
      <w:r w:rsidR="00494455" w:rsidRPr="00494455">
        <w:t>.</w:t>
      </w:r>
    </w:p>
    <w:p w:rsidR="0003469E" w:rsidRPr="0003469E" w:rsidRDefault="0003469E" w:rsidP="00F346D7">
      <w:pPr>
        <w:spacing w:line="252" w:lineRule="auto"/>
        <w:rPr>
          <w:b/>
        </w:rPr>
      </w:pPr>
      <w:r>
        <w:rPr>
          <w:b/>
        </w:rPr>
        <w:t xml:space="preserve">ZAME servisní, s.r.o., </w:t>
      </w:r>
      <w:r w:rsidR="004E4F90">
        <w:rPr>
          <w:b/>
        </w:rPr>
        <w:t xml:space="preserve">IČ 24155969 </w:t>
      </w:r>
      <w:r>
        <w:rPr>
          <w:b/>
        </w:rPr>
        <w:t>Na Příkopě 958/25, 110 00 Praha, korespondenční adresa: Vídeňská 122 Brno</w:t>
      </w:r>
      <w:r w:rsidR="00C76D03">
        <w:rPr>
          <w:b/>
        </w:rPr>
        <w:t>, vyřizuje: Kateřina Nejezchlebová, datová schránka: kak5irr</w:t>
      </w:r>
    </w:p>
    <w:p w:rsidR="00057066" w:rsidRDefault="00057066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C620AA" w:rsidRDefault="00C620AA" w:rsidP="00057066">
      <w:pPr>
        <w:pStyle w:val="Import12"/>
        <w:spacing w:line="218" w:lineRule="auto"/>
        <w:ind w:left="8"/>
        <w:rPr>
          <w:rFonts w:ascii="Times New Roman" w:hAnsi="Times New Roman"/>
        </w:rPr>
      </w:pPr>
    </w:p>
    <w:p w:rsidR="00780766" w:rsidRDefault="00780766" w:rsidP="00780766">
      <w:pPr>
        <w:pStyle w:val="Nadpis1"/>
        <w:rPr>
          <w:b w:val="0"/>
          <w:sz w:val="32"/>
          <w:szCs w:val="32"/>
        </w:rPr>
      </w:pPr>
      <w:proofErr w:type="gramStart"/>
      <w:r w:rsidRPr="0042776E">
        <w:rPr>
          <w:b w:val="0"/>
          <w:sz w:val="32"/>
          <w:szCs w:val="32"/>
        </w:rPr>
        <w:t>Veřejná  vyhláška</w:t>
      </w:r>
      <w:proofErr w:type="gramEnd"/>
    </w:p>
    <w:p w:rsidR="00780766" w:rsidRPr="00780766" w:rsidRDefault="00780766" w:rsidP="00780766">
      <w:pPr>
        <w:rPr>
          <w:sz w:val="12"/>
          <w:szCs w:val="12"/>
          <w:lang w:eastAsia="cs-CZ"/>
        </w:rPr>
      </w:pPr>
    </w:p>
    <w:p w:rsidR="00057066" w:rsidRPr="00EC44C0" w:rsidRDefault="00057066" w:rsidP="00057066">
      <w:pPr>
        <w:pStyle w:val="Nadpis1"/>
      </w:pPr>
      <w:r w:rsidRPr="00EC44C0">
        <w:t>OZNÁMENÍ</w:t>
      </w:r>
      <w:r w:rsidR="009237AC">
        <w:t xml:space="preserve"> </w:t>
      </w:r>
    </w:p>
    <w:p w:rsidR="00323A44" w:rsidRPr="002E58EC" w:rsidRDefault="00323A44">
      <w:pPr>
        <w:pStyle w:val="Import0"/>
        <w:spacing w:line="240" w:lineRule="auto"/>
        <w:jc w:val="center"/>
        <w:rPr>
          <w:rFonts w:cs="Arial"/>
          <w:b/>
          <w:sz w:val="16"/>
          <w:szCs w:val="16"/>
        </w:rPr>
      </w:pPr>
    </w:p>
    <w:p w:rsidR="00323A44" w:rsidRDefault="00057066">
      <w:pPr>
        <w:pStyle w:val="Import0"/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Oznámení zahájení</w:t>
      </w:r>
      <w:r w:rsidR="00F96CF4">
        <w:rPr>
          <w:rFonts w:cs="Arial"/>
          <w:b/>
          <w:szCs w:val="24"/>
        </w:rPr>
        <w:t xml:space="preserve"> </w:t>
      </w:r>
      <w:r w:rsidR="00323A44">
        <w:rPr>
          <w:rFonts w:cs="Arial"/>
          <w:b/>
          <w:szCs w:val="24"/>
        </w:rPr>
        <w:t xml:space="preserve">územního řízení </w:t>
      </w:r>
    </w:p>
    <w:p w:rsidR="004F3C62" w:rsidRDefault="004F3C62">
      <w:pPr>
        <w:pStyle w:val="Import0"/>
        <w:spacing w:line="240" w:lineRule="auto"/>
        <w:jc w:val="center"/>
        <w:rPr>
          <w:rFonts w:cs="Arial"/>
          <w:b/>
          <w:szCs w:val="24"/>
        </w:rPr>
      </w:pPr>
    </w:p>
    <w:p w:rsidR="004F3C62" w:rsidRPr="00583EDD" w:rsidRDefault="004F3C62" w:rsidP="00583EDD">
      <w:pPr>
        <w:pStyle w:val="Import0"/>
        <w:spacing w:line="240" w:lineRule="auto"/>
        <w:jc w:val="both"/>
      </w:pPr>
    </w:p>
    <w:p w:rsidR="000F4D94" w:rsidRPr="00C963D0" w:rsidRDefault="004E4F90" w:rsidP="00F966E1">
      <w:pPr>
        <w:spacing w:line="252" w:lineRule="auto"/>
        <w:jc w:val="both"/>
        <w:rPr>
          <w:szCs w:val="24"/>
        </w:rPr>
      </w:pPr>
      <w:r w:rsidRPr="00C620AA">
        <w:t>E</w:t>
      </w:r>
      <w:r w:rsidRPr="00C963D0">
        <w:rPr>
          <w:szCs w:val="24"/>
        </w:rPr>
        <w:t xml:space="preserve">.ON Distribuce, a.s., IČ 280 85 400, </w:t>
      </w:r>
      <w:proofErr w:type="spellStart"/>
      <w:r w:rsidRPr="00C963D0">
        <w:rPr>
          <w:szCs w:val="24"/>
        </w:rPr>
        <w:t>F.A.Gerstnera</w:t>
      </w:r>
      <w:proofErr w:type="spellEnd"/>
      <w:r w:rsidRPr="00C963D0">
        <w:rPr>
          <w:szCs w:val="24"/>
        </w:rPr>
        <w:t xml:space="preserve"> 215</w:t>
      </w:r>
      <w:r w:rsidR="00FE3733" w:rsidRPr="00C963D0">
        <w:rPr>
          <w:szCs w:val="24"/>
        </w:rPr>
        <w:t xml:space="preserve">1/6, České Budějovice, 370 49, </w:t>
      </w:r>
      <w:proofErr w:type="spellStart"/>
      <w:r w:rsidRPr="00C963D0">
        <w:rPr>
          <w:szCs w:val="24"/>
        </w:rPr>
        <w:t>zast</w:t>
      </w:r>
      <w:proofErr w:type="spellEnd"/>
      <w:r w:rsidRPr="00C963D0">
        <w:rPr>
          <w:szCs w:val="24"/>
        </w:rPr>
        <w:t>. na zákl. plné moci E.ON Česká republika, s.r.o., IČ 257 33 5</w:t>
      </w:r>
      <w:r w:rsidR="00FE3733" w:rsidRPr="00C963D0">
        <w:rPr>
          <w:szCs w:val="24"/>
        </w:rPr>
        <w:t xml:space="preserve">91, </w:t>
      </w:r>
      <w:proofErr w:type="spellStart"/>
      <w:r w:rsidR="00FE3733" w:rsidRPr="00C963D0">
        <w:rPr>
          <w:szCs w:val="24"/>
        </w:rPr>
        <w:t>F.A.Gerstnera</w:t>
      </w:r>
      <w:proofErr w:type="spellEnd"/>
      <w:r w:rsidR="00FE3733" w:rsidRPr="00C963D0">
        <w:rPr>
          <w:szCs w:val="24"/>
        </w:rPr>
        <w:t xml:space="preserve"> 2151/6, České </w:t>
      </w:r>
      <w:r w:rsidRPr="00C963D0">
        <w:rPr>
          <w:szCs w:val="24"/>
        </w:rPr>
        <w:t xml:space="preserve">Budějovice, 370 49, </w:t>
      </w:r>
      <w:proofErr w:type="spellStart"/>
      <w:r w:rsidRPr="00C963D0">
        <w:rPr>
          <w:szCs w:val="24"/>
        </w:rPr>
        <w:t>zast</w:t>
      </w:r>
      <w:proofErr w:type="spellEnd"/>
      <w:r w:rsidRPr="00C963D0">
        <w:rPr>
          <w:szCs w:val="24"/>
        </w:rPr>
        <w:t xml:space="preserve">. VM </w:t>
      </w:r>
      <w:proofErr w:type="spellStart"/>
      <w:r w:rsidRPr="00C963D0">
        <w:rPr>
          <w:szCs w:val="24"/>
        </w:rPr>
        <w:t>Rekostav</w:t>
      </w:r>
      <w:proofErr w:type="spellEnd"/>
      <w:r w:rsidRPr="00C963D0">
        <w:rPr>
          <w:szCs w:val="24"/>
        </w:rPr>
        <w:t xml:space="preserve"> s.r.o., IČ 46971971</w:t>
      </w:r>
      <w:r w:rsidR="00FE3733" w:rsidRPr="00C963D0">
        <w:rPr>
          <w:szCs w:val="24"/>
        </w:rPr>
        <w:t xml:space="preserve">, Nádražní 530/27, 594 01 Velké </w:t>
      </w:r>
      <w:proofErr w:type="spellStart"/>
      <w:r w:rsidRPr="00C963D0">
        <w:rPr>
          <w:szCs w:val="24"/>
        </w:rPr>
        <w:t>Meziřící</w:t>
      </w:r>
      <w:proofErr w:type="spellEnd"/>
      <w:r w:rsidRPr="00C963D0">
        <w:rPr>
          <w:szCs w:val="24"/>
        </w:rPr>
        <w:t xml:space="preserve">, </w:t>
      </w:r>
      <w:proofErr w:type="spellStart"/>
      <w:r w:rsidRPr="00C963D0">
        <w:rPr>
          <w:szCs w:val="24"/>
        </w:rPr>
        <w:t>zast</w:t>
      </w:r>
      <w:proofErr w:type="spellEnd"/>
      <w:r w:rsidRPr="00C963D0">
        <w:rPr>
          <w:szCs w:val="24"/>
        </w:rPr>
        <w:t>. ZAME servisní, s.r.o., IČ 24155969 N</w:t>
      </w:r>
      <w:r w:rsidR="00FE3733" w:rsidRPr="00C963D0">
        <w:rPr>
          <w:szCs w:val="24"/>
        </w:rPr>
        <w:t xml:space="preserve">a Příkopě 958/25, 110 00 Praha, </w:t>
      </w:r>
      <w:r w:rsidRPr="00C963D0">
        <w:rPr>
          <w:szCs w:val="24"/>
        </w:rPr>
        <w:t xml:space="preserve">korespondenční adresa: Vídeňská 122 Brno, vyřizuje: Kateřina Nejezchlebová, </w:t>
      </w:r>
      <w:r w:rsidR="003A3E23" w:rsidRPr="00C963D0">
        <w:rPr>
          <w:szCs w:val="24"/>
        </w:rPr>
        <w:t>podal</w:t>
      </w:r>
      <w:r w:rsidR="004F3C62" w:rsidRPr="00C963D0">
        <w:rPr>
          <w:szCs w:val="24"/>
        </w:rPr>
        <w:t xml:space="preserve"> u zde</w:t>
      </w:r>
      <w:r w:rsidR="00AB1D4D" w:rsidRPr="00C963D0">
        <w:rPr>
          <w:szCs w:val="24"/>
        </w:rPr>
        <w:t>jšího stavebního úřadu žádost o</w:t>
      </w:r>
      <w:r w:rsidR="004F3C62" w:rsidRPr="00C963D0">
        <w:rPr>
          <w:szCs w:val="24"/>
        </w:rPr>
        <w:t xml:space="preserve"> územní rozhodnutí na umístění stavby: </w:t>
      </w:r>
    </w:p>
    <w:p w:rsidR="000F4D94" w:rsidRPr="00F346D7" w:rsidRDefault="000F4D94" w:rsidP="00F966E1">
      <w:pPr>
        <w:spacing w:line="252" w:lineRule="auto"/>
        <w:jc w:val="both"/>
        <w:rPr>
          <w:sz w:val="12"/>
          <w:szCs w:val="12"/>
        </w:rPr>
      </w:pPr>
    </w:p>
    <w:p w:rsidR="007C788C" w:rsidRPr="00F346D7" w:rsidRDefault="008C1755" w:rsidP="00F966E1">
      <w:pPr>
        <w:spacing w:line="252" w:lineRule="auto"/>
        <w:jc w:val="both"/>
        <w:rPr>
          <w:b/>
          <w:szCs w:val="24"/>
        </w:rPr>
      </w:pPr>
      <w:proofErr w:type="spellStart"/>
      <w:r w:rsidRPr="00C963D0">
        <w:rPr>
          <w:b/>
          <w:szCs w:val="24"/>
        </w:rPr>
        <w:t>V</w:t>
      </w:r>
      <w:r w:rsidR="00FE3733" w:rsidRPr="00C963D0">
        <w:rPr>
          <w:b/>
          <w:szCs w:val="24"/>
        </w:rPr>
        <w:t>ev</w:t>
      </w:r>
      <w:proofErr w:type="spellEnd"/>
      <w:r w:rsidRPr="00C963D0">
        <w:rPr>
          <w:b/>
          <w:szCs w:val="24"/>
        </w:rPr>
        <w:t>.</w:t>
      </w:r>
      <w:r w:rsidR="00FE3733" w:rsidRPr="00C963D0">
        <w:rPr>
          <w:b/>
          <w:szCs w:val="24"/>
        </w:rPr>
        <w:t xml:space="preserve"> </w:t>
      </w:r>
      <w:r w:rsidRPr="00C963D0">
        <w:rPr>
          <w:b/>
          <w:szCs w:val="24"/>
        </w:rPr>
        <w:t>Bítýš</w:t>
      </w:r>
      <w:r w:rsidR="00FE3733" w:rsidRPr="00C963D0">
        <w:rPr>
          <w:b/>
          <w:szCs w:val="24"/>
        </w:rPr>
        <w:t xml:space="preserve">ka, Chaty </w:t>
      </w:r>
      <w:proofErr w:type="spellStart"/>
      <w:r w:rsidR="00FE3733" w:rsidRPr="00C963D0">
        <w:rPr>
          <w:b/>
          <w:szCs w:val="24"/>
        </w:rPr>
        <w:t>Lachema</w:t>
      </w:r>
      <w:proofErr w:type="spellEnd"/>
      <w:r w:rsidR="00FE3733" w:rsidRPr="00C963D0">
        <w:rPr>
          <w:b/>
          <w:szCs w:val="24"/>
        </w:rPr>
        <w:t xml:space="preserve"> st. </w:t>
      </w:r>
      <w:proofErr w:type="spellStart"/>
      <w:r w:rsidR="00FE3733" w:rsidRPr="00C963D0">
        <w:rPr>
          <w:b/>
          <w:szCs w:val="24"/>
        </w:rPr>
        <w:t>úpr</w:t>
      </w:r>
      <w:proofErr w:type="spellEnd"/>
      <w:r w:rsidR="00FE3733" w:rsidRPr="00C963D0">
        <w:rPr>
          <w:b/>
          <w:szCs w:val="24"/>
        </w:rPr>
        <w:t>.</w:t>
      </w:r>
      <w:r w:rsidRPr="00C963D0">
        <w:rPr>
          <w:b/>
          <w:szCs w:val="24"/>
        </w:rPr>
        <w:t xml:space="preserve"> NN. </w:t>
      </w:r>
      <w:r w:rsidR="0059378C" w:rsidRPr="00C963D0">
        <w:rPr>
          <w:szCs w:val="24"/>
        </w:rPr>
        <w:t>Stavba veřejné technické infrastruktury – distribuční soustavy NN.</w:t>
      </w:r>
      <w:r w:rsidR="00F346D7">
        <w:rPr>
          <w:b/>
          <w:szCs w:val="24"/>
        </w:rPr>
        <w:t xml:space="preserve"> </w:t>
      </w:r>
      <w:r w:rsidRPr="00C963D0">
        <w:rPr>
          <w:szCs w:val="24"/>
        </w:rPr>
        <w:t>Stavba je navržena na pozemcích</w:t>
      </w:r>
      <w:r w:rsidR="00E75B06" w:rsidRPr="00C963D0">
        <w:rPr>
          <w:szCs w:val="24"/>
        </w:rPr>
        <w:t xml:space="preserve"> </w:t>
      </w:r>
      <w:proofErr w:type="spellStart"/>
      <w:r w:rsidR="00E75B06" w:rsidRPr="00C963D0">
        <w:rPr>
          <w:szCs w:val="24"/>
        </w:rPr>
        <w:t>p.č</w:t>
      </w:r>
      <w:proofErr w:type="spellEnd"/>
      <w:r w:rsidR="00E75B06" w:rsidRPr="00C963D0">
        <w:rPr>
          <w:szCs w:val="24"/>
        </w:rPr>
        <w:t xml:space="preserve">. </w:t>
      </w:r>
      <w:r w:rsidR="00C963D0" w:rsidRPr="00C963D0">
        <w:rPr>
          <w:szCs w:val="24"/>
        </w:rPr>
        <w:t>640/1, 641/1, 641/2, 642, 2221, 666/1, 694/1, 710/1, 643/2, 643/1, 2220, 653, 652, 655/1, 657, 658, 661, 660, 659, 662/1, 662/2, 2219, 667,</w:t>
      </w:r>
      <w:r w:rsidR="00F346D7">
        <w:rPr>
          <w:szCs w:val="24"/>
        </w:rPr>
        <w:t xml:space="preserve"> </w:t>
      </w:r>
      <w:r w:rsidR="00C963D0" w:rsidRPr="00C963D0">
        <w:rPr>
          <w:szCs w:val="24"/>
        </w:rPr>
        <w:t>670/7, 698, 673, 675, 676, 685, 686, 689, 690, 697, 704/1, 710/2,</w:t>
      </w:r>
      <w:r w:rsidR="0044158D" w:rsidRPr="00C963D0">
        <w:rPr>
          <w:szCs w:val="24"/>
        </w:rPr>
        <w:t xml:space="preserve"> </w:t>
      </w:r>
      <w:proofErr w:type="spellStart"/>
      <w:r w:rsidR="0044158D" w:rsidRPr="00C963D0">
        <w:rPr>
          <w:szCs w:val="24"/>
        </w:rPr>
        <w:t>k.ú</w:t>
      </w:r>
      <w:proofErr w:type="spellEnd"/>
      <w:r w:rsidR="0044158D" w:rsidRPr="00C963D0">
        <w:rPr>
          <w:szCs w:val="24"/>
        </w:rPr>
        <w:t>. Veverská Bítýška.</w:t>
      </w:r>
    </w:p>
    <w:p w:rsidR="007C788C" w:rsidRPr="00C963D0" w:rsidRDefault="007C788C" w:rsidP="00F966E1">
      <w:pPr>
        <w:spacing w:line="252" w:lineRule="auto"/>
        <w:jc w:val="both"/>
        <w:rPr>
          <w:b/>
          <w:szCs w:val="24"/>
        </w:rPr>
      </w:pPr>
    </w:p>
    <w:p w:rsidR="0059378C" w:rsidRPr="00C963D0" w:rsidRDefault="00906F58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  <w:u w:val="single"/>
        </w:rPr>
        <w:t>Jedná se o obnovu stávajících nevyhovujících rozvodů v téměř stejné trase</w:t>
      </w:r>
      <w:r w:rsidR="007D6D7B" w:rsidRPr="00C963D0">
        <w:rPr>
          <w:szCs w:val="24"/>
          <w:u w:val="single"/>
        </w:rPr>
        <w:t>.</w:t>
      </w:r>
      <w:r w:rsidR="0059378C" w:rsidRPr="00C963D0">
        <w:rPr>
          <w:szCs w:val="24"/>
        </w:rPr>
        <w:t xml:space="preserve"> Jedná se o kabelizaci venkovní sítě </w:t>
      </w:r>
      <w:proofErr w:type="spellStart"/>
      <w:r w:rsidR="0059378C" w:rsidRPr="00C963D0">
        <w:rPr>
          <w:szCs w:val="24"/>
        </w:rPr>
        <w:t>AlFe</w:t>
      </w:r>
      <w:proofErr w:type="spellEnd"/>
      <w:r w:rsidR="0059378C" w:rsidRPr="00C963D0">
        <w:rPr>
          <w:szCs w:val="24"/>
        </w:rPr>
        <w:t xml:space="preserve"> 3x70+50, </w:t>
      </w:r>
      <w:proofErr w:type="spellStart"/>
      <w:r w:rsidR="0059378C" w:rsidRPr="00C963D0">
        <w:rPr>
          <w:szCs w:val="24"/>
        </w:rPr>
        <w:t>AlFe</w:t>
      </w:r>
      <w:proofErr w:type="spellEnd"/>
      <w:r w:rsidR="0059378C" w:rsidRPr="00C963D0">
        <w:rPr>
          <w:szCs w:val="24"/>
        </w:rPr>
        <w:t xml:space="preserve"> 3x50+35 a dále výměna stávajícího kabelového vedení AYKY 4x50 z důvodu zastaralé technologie a špatného technického, mechanického a elektrického stavu. Stávající odběrná místa budou přepojena, popřípadě vybudováno nové HDV.</w:t>
      </w:r>
    </w:p>
    <w:p w:rsidR="00FE3733" w:rsidRPr="00C963D0" w:rsidRDefault="00FE3733" w:rsidP="00F966E1">
      <w:pPr>
        <w:spacing w:line="252" w:lineRule="auto"/>
        <w:jc w:val="both"/>
        <w:rPr>
          <w:szCs w:val="24"/>
        </w:rPr>
      </w:pP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  <w:u w:val="single"/>
        </w:rPr>
        <w:t>L</w:t>
      </w:r>
      <w:r w:rsidR="0059378C" w:rsidRPr="00C963D0">
        <w:rPr>
          <w:szCs w:val="24"/>
          <w:u w:val="single"/>
        </w:rPr>
        <w:t>okality</w:t>
      </w:r>
      <w:r w:rsidRPr="00C963D0">
        <w:rPr>
          <w:szCs w:val="24"/>
          <w:u w:val="single"/>
        </w:rPr>
        <w:t>:</w:t>
      </w:r>
      <w:r w:rsidR="0059378C" w:rsidRPr="00C963D0">
        <w:rPr>
          <w:szCs w:val="24"/>
          <w:u w:val="single"/>
        </w:rPr>
        <w:t xml:space="preserve"> hájenka, rybníky a 2 chatové oblasti u Bílého potoka</w:t>
      </w:r>
      <w:r w:rsidRPr="00C963D0">
        <w:rPr>
          <w:szCs w:val="24"/>
          <w:u w:val="single"/>
        </w:rPr>
        <w:t>.</w:t>
      </w:r>
      <w:r w:rsidRPr="00C963D0">
        <w:rPr>
          <w:szCs w:val="24"/>
        </w:rPr>
        <w:t xml:space="preserve"> </w:t>
      </w:r>
      <w:r w:rsidR="00690745" w:rsidRPr="00C963D0">
        <w:rPr>
          <w:szCs w:val="24"/>
        </w:rPr>
        <w:t xml:space="preserve">Části: </w:t>
      </w:r>
      <w:proofErr w:type="gramStart"/>
      <w:r w:rsidR="00690745" w:rsidRPr="00C963D0">
        <w:rPr>
          <w:szCs w:val="24"/>
        </w:rPr>
        <w:t xml:space="preserve">S001 - </w:t>
      </w:r>
      <w:r w:rsidRPr="00C963D0">
        <w:rPr>
          <w:szCs w:val="24"/>
        </w:rPr>
        <w:t>Kabelové</w:t>
      </w:r>
      <w:proofErr w:type="gramEnd"/>
      <w:r w:rsidRPr="00C963D0">
        <w:rPr>
          <w:szCs w:val="24"/>
        </w:rPr>
        <w:t xml:space="preserve"> rozvody NN</w:t>
      </w:r>
      <w:r w:rsidR="00690745" w:rsidRPr="00C963D0">
        <w:rPr>
          <w:szCs w:val="24"/>
        </w:rPr>
        <w:t xml:space="preserve">, S002 – </w:t>
      </w:r>
      <w:r w:rsidRPr="00C963D0">
        <w:rPr>
          <w:szCs w:val="24"/>
        </w:rPr>
        <w:t>Hlavní domovní vedení</w:t>
      </w:r>
      <w:r w:rsidR="00690745" w:rsidRPr="00C963D0">
        <w:rPr>
          <w:szCs w:val="24"/>
        </w:rPr>
        <w:t>, S003 – Demontáže.</w:t>
      </w:r>
    </w:p>
    <w:p w:rsidR="000B610E" w:rsidRPr="00F346D7" w:rsidRDefault="000B610E" w:rsidP="00F966E1">
      <w:pPr>
        <w:spacing w:line="252" w:lineRule="auto"/>
        <w:jc w:val="both"/>
        <w:rPr>
          <w:sz w:val="12"/>
          <w:szCs w:val="12"/>
        </w:rPr>
      </w:pPr>
    </w:p>
    <w:p w:rsidR="000B610E" w:rsidRPr="00C963D0" w:rsidRDefault="000B610E" w:rsidP="00F966E1">
      <w:pPr>
        <w:spacing w:line="252" w:lineRule="auto"/>
        <w:jc w:val="both"/>
        <w:rPr>
          <w:szCs w:val="24"/>
          <w:u w:val="single"/>
        </w:rPr>
      </w:pPr>
      <w:proofErr w:type="gramStart"/>
      <w:r w:rsidRPr="00C963D0">
        <w:rPr>
          <w:szCs w:val="24"/>
          <w:u w:val="single"/>
        </w:rPr>
        <w:t>SO01 - Kabelové</w:t>
      </w:r>
      <w:proofErr w:type="gramEnd"/>
      <w:r w:rsidRPr="00C963D0">
        <w:rPr>
          <w:szCs w:val="24"/>
          <w:u w:val="single"/>
        </w:rPr>
        <w:t xml:space="preserve"> rozvody NN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Stávající nadzemní vedení typu </w:t>
      </w:r>
      <w:proofErr w:type="spellStart"/>
      <w:r w:rsidRPr="00C963D0">
        <w:rPr>
          <w:szCs w:val="24"/>
        </w:rPr>
        <w:t>AlFe</w:t>
      </w:r>
      <w:proofErr w:type="spellEnd"/>
      <w:r w:rsidRPr="00C963D0">
        <w:rPr>
          <w:szCs w:val="24"/>
        </w:rPr>
        <w:t xml:space="preserve"> 3x70+50 mm</w:t>
      </w:r>
      <w:proofErr w:type="gramStart"/>
      <w:r w:rsidRPr="00C963D0">
        <w:rPr>
          <w:szCs w:val="24"/>
        </w:rPr>
        <w:t>2 ,</w:t>
      </w:r>
      <w:proofErr w:type="gramEnd"/>
      <w:r w:rsidRPr="00C963D0">
        <w:rPr>
          <w:szCs w:val="24"/>
        </w:rPr>
        <w:t xml:space="preserve"> </w:t>
      </w:r>
      <w:proofErr w:type="spellStart"/>
      <w:r w:rsidRPr="00C963D0">
        <w:rPr>
          <w:szCs w:val="24"/>
        </w:rPr>
        <w:t>AlFe</w:t>
      </w:r>
      <w:proofErr w:type="spellEnd"/>
      <w:r w:rsidRPr="00C963D0">
        <w:rPr>
          <w:szCs w:val="24"/>
        </w:rPr>
        <w:t xml:space="preserve"> 3x50+35 mm2 a kabelové vedení AYKY 4x50 mm2 ve směru vývodu od </w:t>
      </w:r>
      <w:r w:rsidRPr="00C963D0">
        <w:rPr>
          <w:szCs w:val="24"/>
          <w:u w:val="single"/>
        </w:rPr>
        <w:t xml:space="preserve">TS Chaty </w:t>
      </w:r>
      <w:proofErr w:type="spellStart"/>
      <w:r w:rsidRPr="00C963D0">
        <w:rPr>
          <w:szCs w:val="24"/>
          <w:u w:val="single"/>
        </w:rPr>
        <w:t>Lachema</w:t>
      </w:r>
      <w:proofErr w:type="spellEnd"/>
      <w:r w:rsidRPr="00C963D0">
        <w:rPr>
          <w:szCs w:val="24"/>
        </w:rPr>
        <w:t xml:space="preserve"> č. 217344 bude nahrazeno novým kabelovým vedením NAYY 4x150mm2. Trasa nového kabelového vedení povede převážně v zeleném pásu, až do nově vybudované rozpojovací skříně SR642/NK, umístěné na </w:t>
      </w:r>
      <w:proofErr w:type="spellStart"/>
      <w:r w:rsidRPr="00C963D0">
        <w:rPr>
          <w:szCs w:val="24"/>
        </w:rPr>
        <w:t>parc.č</w:t>
      </w:r>
      <w:proofErr w:type="spellEnd"/>
      <w:r w:rsidRPr="00C963D0">
        <w:rPr>
          <w:szCs w:val="24"/>
        </w:rPr>
        <w:t>. 710/2.</w:t>
      </w:r>
    </w:p>
    <w:p w:rsidR="00F346D7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Trasa nového zemního vedení bude téměř kopírovat stávající trasu venkovního vedení a budou na </w:t>
      </w:r>
    </w:p>
    <w:p w:rsidR="00F346D7" w:rsidRDefault="00F346D7" w:rsidP="00C963D0">
      <w:pPr>
        <w:spacing w:line="252" w:lineRule="auto"/>
        <w:rPr>
          <w:szCs w:val="24"/>
        </w:rPr>
      </w:pP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č.j.výst</w:t>
      </w:r>
      <w:proofErr w:type="spellEnd"/>
      <w:r w:rsidRPr="00C963D0">
        <w:rPr>
          <w:szCs w:val="24"/>
        </w:rPr>
        <w:t>. VB/469/18/SÚ/M</w:t>
      </w:r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       -  </w:t>
      </w:r>
      <w:proofErr w:type="gramStart"/>
      <w:r w:rsidRPr="00C963D0">
        <w:rPr>
          <w:szCs w:val="24"/>
        </w:rPr>
        <w:t>2  -</w:t>
      </w:r>
      <w:proofErr w:type="gramEnd"/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</w:t>
      </w: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sp.zn</w:t>
      </w:r>
      <w:proofErr w:type="spellEnd"/>
      <w:r w:rsidRPr="00C963D0">
        <w:rPr>
          <w:szCs w:val="24"/>
        </w:rPr>
        <w:t>. SVB/335/18/SÚ/M</w:t>
      </w: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F966E1">
      <w:pPr>
        <w:spacing w:line="252" w:lineRule="auto"/>
        <w:jc w:val="both"/>
        <w:rPr>
          <w:szCs w:val="24"/>
        </w:rPr>
      </w:pP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>ní vybudovány nové rozpojovací a přípojkové skříně následovně: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Z TS Chaty </w:t>
      </w:r>
      <w:proofErr w:type="spellStart"/>
      <w:r w:rsidRPr="00C963D0">
        <w:rPr>
          <w:szCs w:val="24"/>
        </w:rPr>
        <w:t>Lachema</w:t>
      </w:r>
      <w:proofErr w:type="spellEnd"/>
      <w:r w:rsidRPr="00C963D0">
        <w:rPr>
          <w:szCs w:val="24"/>
        </w:rPr>
        <w:t xml:space="preserve"> budou vyvedeny dvě nová kabelová vedení. První vedení NAYY–J 4x50, propojí stávající TS Chaty </w:t>
      </w:r>
      <w:proofErr w:type="spellStart"/>
      <w:r w:rsidRPr="00C963D0">
        <w:rPr>
          <w:szCs w:val="24"/>
        </w:rPr>
        <w:t>Lachema</w:t>
      </w:r>
      <w:proofErr w:type="spellEnd"/>
      <w:r w:rsidRPr="00C963D0">
        <w:rPr>
          <w:szCs w:val="24"/>
        </w:rPr>
        <w:t xml:space="preserve"> se stávajícím PB č. 570. Druhé vedení NAYY-J 4x150 povede kolem nezpevněné cesty k hájence (</w:t>
      </w:r>
      <w:proofErr w:type="spellStart"/>
      <w:r w:rsidRPr="00C963D0">
        <w:rPr>
          <w:szCs w:val="24"/>
        </w:rPr>
        <w:t>parc</w:t>
      </w:r>
      <w:proofErr w:type="spellEnd"/>
      <w:r w:rsidRPr="00C963D0">
        <w:rPr>
          <w:szCs w:val="24"/>
        </w:rPr>
        <w:t>. č. 643/1), před kterou bude umístěna nová SR342/NK (</w:t>
      </w:r>
      <w:proofErr w:type="spellStart"/>
      <w:r w:rsidRPr="00C963D0">
        <w:rPr>
          <w:szCs w:val="24"/>
        </w:rPr>
        <w:t>parc.č</w:t>
      </w:r>
      <w:proofErr w:type="spellEnd"/>
      <w:r w:rsidRPr="00C963D0">
        <w:rPr>
          <w:szCs w:val="24"/>
        </w:rPr>
        <w:t xml:space="preserve">. 642). Trasa kabelového vedení bude nadále pokračovat po kraji nezpevněné cesty, resp. po pěšině, kde bude smyčkovat skříně SS200/NK, SS100/NK, SS200/NK a SS100/NK až do nové SR342/NK. Z této skříně bude vedení pokračovat přes pozemky </w:t>
      </w:r>
      <w:proofErr w:type="spellStart"/>
      <w:r w:rsidRPr="00C963D0">
        <w:rPr>
          <w:szCs w:val="24"/>
        </w:rPr>
        <w:t>parc</w:t>
      </w:r>
      <w:proofErr w:type="spellEnd"/>
      <w:r w:rsidRPr="00C963D0">
        <w:rPr>
          <w:szCs w:val="24"/>
        </w:rPr>
        <w:t>. č. 660, 661 a 662/2 až k cestě (</w:t>
      </w:r>
      <w:proofErr w:type="spellStart"/>
      <w:r w:rsidRPr="00C963D0">
        <w:rPr>
          <w:szCs w:val="24"/>
        </w:rPr>
        <w:t>parc.č</w:t>
      </w:r>
      <w:proofErr w:type="spellEnd"/>
      <w:r w:rsidRPr="00C963D0">
        <w:rPr>
          <w:szCs w:val="24"/>
        </w:rPr>
        <w:t xml:space="preserve">. 640 /1). Dále bude pokračovat po kraji cesty, kde bude smyčkovat skříně SS100/NK a SS200/NK. </w:t>
      </w:r>
      <w:proofErr w:type="gramStart"/>
      <w:r w:rsidRPr="00C963D0">
        <w:rPr>
          <w:szCs w:val="24"/>
        </w:rPr>
        <w:t>Z</w:t>
      </w:r>
      <w:proofErr w:type="gramEnd"/>
      <w:r w:rsidRPr="00C963D0">
        <w:rPr>
          <w:szCs w:val="24"/>
        </w:rPr>
        <w:t xml:space="preserve"> SS20/NK bude vedení pokračovat ještě cca 57m podél cesty a poté přejde na druhou stranu a po druhé straně bude pokračovat cca 24m a stočí se k Bílému potoku. Přechod přes Bílý potok bude proveden protlakem a dále povede v pozemku </w:t>
      </w:r>
      <w:proofErr w:type="spellStart"/>
      <w:r w:rsidRPr="00C963D0">
        <w:rPr>
          <w:szCs w:val="24"/>
        </w:rPr>
        <w:t>parc</w:t>
      </w:r>
      <w:proofErr w:type="spellEnd"/>
      <w:r w:rsidRPr="00C963D0">
        <w:rPr>
          <w:szCs w:val="24"/>
        </w:rPr>
        <w:t xml:space="preserve">. č. 2221 k druhému křížení s Bílým potokem. Ten opět bude realizován protlakem na druhou stranu, vč. asfaltové cesty a bude pokračovat v krajnici do nové SR642/NK na pozemku </w:t>
      </w:r>
      <w:proofErr w:type="spellStart"/>
      <w:r w:rsidRPr="00C963D0">
        <w:rPr>
          <w:szCs w:val="24"/>
        </w:rPr>
        <w:t>parc</w:t>
      </w:r>
      <w:proofErr w:type="spellEnd"/>
      <w:r w:rsidRPr="00C963D0">
        <w:rPr>
          <w:szCs w:val="24"/>
        </w:rPr>
        <w:t xml:space="preserve">. č. 666/1. Z této nové SR642/NK budou vyvedeny dvě nová zemní kabelová </w:t>
      </w:r>
      <w:proofErr w:type="gramStart"/>
      <w:r w:rsidRPr="00C963D0">
        <w:rPr>
          <w:szCs w:val="24"/>
        </w:rPr>
        <w:t>vedení  NAYY</w:t>
      </w:r>
      <w:proofErr w:type="gramEnd"/>
      <w:r w:rsidRPr="00C963D0">
        <w:rPr>
          <w:szCs w:val="24"/>
        </w:rPr>
        <w:t xml:space="preserve">-J 4x150, která povedou souběžně s cestou cca 175m, poté ji přejdou a rozdělí se. Jedno vedení NAYY-J 4x150 bude pokračovat k Bílému potoku, který podejde v místě brodu protlakem a bude smyčkovat nové skříně SS300/NK, SS100/NK, 3x SS200/NK a 2x SS100/NK v pozemku parc.č.694/1 v chatové lokalitě za Bílým potokem. 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Druhý kabel NAYY-J 4x150 bude pokračovat podél cesty v pozemku </w:t>
      </w:r>
      <w:proofErr w:type="spellStart"/>
      <w:r w:rsidRPr="00C963D0">
        <w:rPr>
          <w:szCs w:val="24"/>
        </w:rPr>
        <w:t>parc</w:t>
      </w:r>
      <w:proofErr w:type="spellEnd"/>
      <w:r w:rsidRPr="00C963D0">
        <w:rPr>
          <w:szCs w:val="24"/>
        </w:rPr>
        <w:t>. č. 697, 698 a 704/1, na kterém bude smyčkovat nové skříně SS100/NK a 3x SS200/NK. Dále povede v pozemku par. č. 710/1 a 710/2 kde bude končit v nové SR642/NK. Všechna stávající odběrná místa budou přepojena nebo připojena odpovídajícím novým kabelovým vedením z nově zbudovaných pojistkových skříní. Nové přípojkové a rozpojovací skříně budou umístěny v předzahrádkách či na fasádách domů.</w:t>
      </w:r>
    </w:p>
    <w:p w:rsidR="000B610E" w:rsidRPr="00F346D7" w:rsidRDefault="000B610E" w:rsidP="00F966E1">
      <w:pPr>
        <w:spacing w:line="252" w:lineRule="auto"/>
        <w:jc w:val="both"/>
        <w:rPr>
          <w:sz w:val="12"/>
          <w:szCs w:val="12"/>
        </w:rPr>
      </w:pPr>
    </w:p>
    <w:p w:rsidR="000B610E" w:rsidRPr="00C963D0" w:rsidRDefault="000B610E" w:rsidP="00F966E1">
      <w:pPr>
        <w:spacing w:line="252" w:lineRule="auto"/>
        <w:jc w:val="both"/>
        <w:rPr>
          <w:szCs w:val="24"/>
          <w:u w:val="single"/>
        </w:rPr>
      </w:pPr>
      <w:r w:rsidRPr="00C963D0">
        <w:rPr>
          <w:szCs w:val="24"/>
          <w:u w:val="single"/>
        </w:rPr>
        <w:t>SO02 – Hlavní domovní vedení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>Stávající hlavní domovní vedení (HDV) u nemovitostí, které jsou připojeny z demontovaného úseku venkovního rozvodu, bude přepojeno do nových skříni a napojeno do stávajících elektroměrových rozváděčů (viz SO01 – Kabelové rozvody NN). V místech pojezdu bude kabel uložen do chráničky AROT.</w:t>
      </w:r>
    </w:p>
    <w:p w:rsidR="000B610E" w:rsidRPr="00F346D7" w:rsidRDefault="000B610E" w:rsidP="00F966E1">
      <w:pPr>
        <w:spacing w:line="252" w:lineRule="auto"/>
        <w:jc w:val="both"/>
        <w:rPr>
          <w:sz w:val="12"/>
          <w:szCs w:val="12"/>
        </w:rPr>
      </w:pPr>
    </w:p>
    <w:p w:rsidR="000B610E" w:rsidRPr="00C963D0" w:rsidRDefault="000B610E" w:rsidP="00F966E1">
      <w:pPr>
        <w:spacing w:line="252" w:lineRule="auto"/>
        <w:jc w:val="both"/>
        <w:rPr>
          <w:szCs w:val="24"/>
          <w:u w:val="single"/>
        </w:rPr>
      </w:pPr>
      <w:r w:rsidRPr="00C963D0">
        <w:rPr>
          <w:szCs w:val="24"/>
          <w:u w:val="single"/>
        </w:rPr>
        <w:t>SO03 – Demontáže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Bude provedena demontáž stávajícího venkovního vedení </w:t>
      </w:r>
      <w:proofErr w:type="spellStart"/>
      <w:r w:rsidRPr="00C963D0">
        <w:rPr>
          <w:szCs w:val="24"/>
        </w:rPr>
        <w:t>AlFe</w:t>
      </w:r>
      <w:proofErr w:type="spellEnd"/>
      <w:r w:rsidRPr="00C963D0">
        <w:rPr>
          <w:szCs w:val="24"/>
        </w:rPr>
        <w:t xml:space="preserve"> 3x70+50, v rozsahu od PB č. 195 po TS </w:t>
      </w:r>
      <w:proofErr w:type="spellStart"/>
      <w:r w:rsidRPr="00C963D0">
        <w:rPr>
          <w:szCs w:val="24"/>
        </w:rPr>
        <w:t>Lachema</w:t>
      </w:r>
      <w:proofErr w:type="spellEnd"/>
      <w:r w:rsidRPr="00C963D0">
        <w:rPr>
          <w:szCs w:val="24"/>
        </w:rPr>
        <w:t xml:space="preserve">, včetně střešníků, přípojkových skříní a stávajících venkovních přípojek. Dále bude demontováno venkovní vedení </w:t>
      </w:r>
      <w:proofErr w:type="spellStart"/>
      <w:r w:rsidRPr="00C963D0">
        <w:rPr>
          <w:szCs w:val="24"/>
        </w:rPr>
        <w:t>AlFe</w:t>
      </w:r>
      <w:proofErr w:type="spellEnd"/>
      <w:r w:rsidRPr="00C963D0">
        <w:rPr>
          <w:szCs w:val="24"/>
        </w:rPr>
        <w:t xml:space="preserve"> 3x70+50 v rozsahu od PB č. 195 po PB č. 449 a zemní kabelové vedení AYKY 4x50 mm2 směrem od PB č. 447, vedoucí do ER umístěného v rekreačním středisku MAJA, v.o.s. (par. č. 697).</w:t>
      </w:r>
    </w:p>
    <w:p w:rsidR="000B610E" w:rsidRPr="00C963D0" w:rsidRDefault="000B610E" w:rsidP="00F966E1">
      <w:pPr>
        <w:spacing w:line="252" w:lineRule="auto"/>
        <w:jc w:val="both"/>
        <w:rPr>
          <w:szCs w:val="24"/>
        </w:rPr>
      </w:pPr>
    </w:p>
    <w:p w:rsidR="00AE4BE6" w:rsidRPr="00C963D0" w:rsidRDefault="00AE4BE6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Stavba bude po dokončení zaměřena a bude zřízeno věcné břemeno.        </w:t>
      </w:r>
    </w:p>
    <w:p w:rsidR="008C1755" w:rsidRPr="00F346D7" w:rsidRDefault="008C1755" w:rsidP="00F966E1">
      <w:pPr>
        <w:spacing w:line="252" w:lineRule="auto"/>
        <w:jc w:val="both"/>
        <w:rPr>
          <w:color w:val="FF00FF"/>
          <w:sz w:val="12"/>
          <w:szCs w:val="12"/>
        </w:rPr>
      </w:pPr>
    </w:p>
    <w:p w:rsidR="00C6295A" w:rsidRPr="00C963D0" w:rsidRDefault="00524FB8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>Uvedeným dnem bylo zahájeno územní řízení.</w:t>
      </w:r>
      <w:r w:rsidR="00330996" w:rsidRPr="00C963D0">
        <w:rPr>
          <w:szCs w:val="24"/>
        </w:rPr>
        <w:t xml:space="preserve"> </w:t>
      </w:r>
      <w:r w:rsidR="00057066" w:rsidRPr="00C963D0">
        <w:rPr>
          <w:szCs w:val="24"/>
        </w:rPr>
        <w:t xml:space="preserve">Stavební úřad Úřadu městyse Veverská Bítýška, jako stavební úřad příslušný podle ustanovení §13 </w:t>
      </w:r>
      <w:r w:rsidR="005A231E" w:rsidRPr="00C963D0">
        <w:rPr>
          <w:szCs w:val="24"/>
        </w:rPr>
        <w:t xml:space="preserve">odst. 1 </w:t>
      </w:r>
      <w:r w:rsidR="00057066" w:rsidRPr="00C963D0">
        <w:rPr>
          <w:szCs w:val="24"/>
        </w:rPr>
        <w:t>písm. e) zákona č. 183/2006 Sb. o územním plánování a stavebním řádu</w:t>
      </w:r>
      <w:r w:rsidR="00466F32" w:rsidRPr="00C963D0">
        <w:rPr>
          <w:szCs w:val="24"/>
        </w:rPr>
        <w:t>, v platném znění</w:t>
      </w:r>
      <w:r w:rsidR="00057066" w:rsidRPr="00C963D0">
        <w:rPr>
          <w:szCs w:val="24"/>
        </w:rPr>
        <w:t xml:space="preserve"> (dále jen </w:t>
      </w:r>
      <w:r w:rsidR="0043779D" w:rsidRPr="00C963D0">
        <w:rPr>
          <w:szCs w:val="24"/>
        </w:rPr>
        <w:t>„</w:t>
      </w:r>
      <w:r w:rsidR="00057066" w:rsidRPr="00C963D0">
        <w:rPr>
          <w:szCs w:val="24"/>
        </w:rPr>
        <w:t>stavební zákon</w:t>
      </w:r>
      <w:r w:rsidR="0043779D" w:rsidRPr="00C963D0">
        <w:rPr>
          <w:szCs w:val="24"/>
        </w:rPr>
        <w:t>“</w:t>
      </w:r>
      <w:r w:rsidR="00057066" w:rsidRPr="00C963D0">
        <w:rPr>
          <w:szCs w:val="24"/>
        </w:rPr>
        <w:t xml:space="preserve">), </w:t>
      </w:r>
      <w:r w:rsidR="006C76C7" w:rsidRPr="00C963D0">
        <w:rPr>
          <w:szCs w:val="24"/>
        </w:rPr>
        <w:t xml:space="preserve">v </w:t>
      </w:r>
      <w:r w:rsidR="00323A44" w:rsidRPr="00C963D0">
        <w:rPr>
          <w:szCs w:val="24"/>
        </w:rPr>
        <w:t xml:space="preserve">souladu </w:t>
      </w:r>
      <w:r w:rsidR="00466F32" w:rsidRPr="00C963D0">
        <w:rPr>
          <w:szCs w:val="24"/>
        </w:rPr>
        <w:t>s ust. §</w:t>
      </w:r>
      <w:r w:rsidR="005441C6" w:rsidRPr="00C963D0">
        <w:rPr>
          <w:szCs w:val="24"/>
        </w:rPr>
        <w:t xml:space="preserve"> </w:t>
      </w:r>
      <w:r w:rsidR="00323A44" w:rsidRPr="00C963D0">
        <w:rPr>
          <w:szCs w:val="24"/>
        </w:rPr>
        <w:t>87 od</w:t>
      </w:r>
      <w:r w:rsidR="006C76C7" w:rsidRPr="00C963D0">
        <w:rPr>
          <w:szCs w:val="24"/>
        </w:rPr>
        <w:t>st. 1 stav</w:t>
      </w:r>
      <w:r w:rsidR="00466F32" w:rsidRPr="00C963D0">
        <w:rPr>
          <w:szCs w:val="24"/>
        </w:rPr>
        <w:t>ebního zákona oznamuje zahájení</w:t>
      </w:r>
      <w:r w:rsidR="00F96CF4" w:rsidRPr="00C963D0">
        <w:rPr>
          <w:szCs w:val="24"/>
        </w:rPr>
        <w:t xml:space="preserve"> </w:t>
      </w:r>
      <w:r w:rsidR="006C76C7" w:rsidRPr="00C963D0">
        <w:rPr>
          <w:szCs w:val="24"/>
        </w:rPr>
        <w:t>územního řízení.</w:t>
      </w:r>
      <w:r w:rsidR="00466F32" w:rsidRPr="00C963D0">
        <w:rPr>
          <w:szCs w:val="24"/>
        </w:rPr>
        <w:t xml:space="preserve"> Zároveň stavební</w:t>
      </w:r>
      <w:r w:rsidR="006D07B1" w:rsidRPr="00C963D0">
        <w:rPr>
          <w:szCs w:val="24"/>
        </w:rPr>
        <w:t xml:space="preserve"> úřad up</w:t>
      </w:r>
      <w:r w:rsidR="00E13E43" w:rsidRPr="00C963D0">
        <w:rPr>
          <w:szCs w:val="24"/>
        </w:rPr>
        <w:t>o</w:t>
      </w:r>
      <w:r w:rsidR="006D07B1" w:rsidRPr="00C963D0">
        <w:rPr>
          <w:szCs w:val="24"/>
        </w:rPr>
        <w:t>uští od ústního jednání</w:t>
      </w:r>
      <w:r w:rsidR="00466F32" w:rsidRPr="00C963D0">
        <w:rPr>
          <w:szCs w:val="24"/>
        </w:rPr>
        <w:t>, protože jsou mu dobře známy poměry v území a žádost poskytuje dostatečný podklad pro</w:t>
      </w:r>
      <w:r w:rsidR="00844BF1" w:rsidRPr="00C963D0">
        <w:rPr>
          <w:szCs w:val="24"/>
        </w:rPr>
        <w:t xml:space="preserve"> posouzení</w:t>
      </w:r>
      <w:r w:rsidR="00466F32" w:rsidRPr="00C963D0">
        <w:rPr>
          <w:szCs w:val="24"/>
        </w:rPr>
        <w:t xml:space="preserve"> záměru.</w:t>
      </w:r>
    </w:p>
    <w:p w:rsidR="00323A44" w:rsidRPr="00F346D7" w:rsidRDefault="00323A44" w:rsidP="00C963D0">
      <w:pPr>
        <w:spacing w:line="252" w:lineRule="auto"/>
        <w:rPr>
          <w:b/>
          <w:sz w:val="16"/>
          <w:szCs w:val="16"/>
        </w:rPr>
      </w:pPr>
      <w:r w:rsidRPr="00F346D7">
        <w:rPr>
          <w:b/>
          <w:sz w:val="16"/>
          <w:szCs w:val="16"/>
        </w:rPr>
        <w:t xml:space="preserve">               </w:t>
      </w:r>
    </w:p>
    <w:p w:rsidR="00F346D7" w:rsidRDefault="00F346D7" w:rsidP="00F346D7">
      <w:pPr>
        <w:spacing w:line="252" w:lineRule="auto"/>
        <w:rPr>
          <w:szCs w:val="24"/>
        </w:rPr>
      </w:pP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lastRenderedPageBreak/>
        <w:t>č.j.výst</w:t>
      </w:r>
      <w:proofErr w:type="spellEnd"/>
      <w:r w:rsidRPr="00C963D0">
        <w:rPr>
          <w:szCs w:val="24"/>
        </w:rPr>
        <w:t>. VB/469/18/SÚ/M</w:t>
      </w:r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3</w:t>
      </w:r>
      <w:r w:rsidRPr="00C963D0">
        <w:rPr>
          <w:szCs w:val="24"/>
        </w:rPr>
        <w:t xml:space="preserve">  -</w:t>
      </w:r>
      <w:proofErr w:type="gramEnd"/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</w:t>
      </w: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sp.zn</w:t>
      </w:r>
      <w:proofErr w:type="spellEnd"/>
      <w:r w:rsidRPr="00C963D0">
        <w:rPr>
          <w:szCs w:val="24"/>
        </w:rPr>
        <w:t>. SVB/335/18/SÚ/M</w:t>
      </w: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C963D0">
      <w:pPr>
        <w:spacing w:line="252" w:lineRule="auto"/>
        <w:rPr>
          <w:szCs w:val="24"/>
        </w:rPr>
      </w:pPr>
    </w:p>
    <w:p w:rsidR="00E13E43" w:rsidRPr="00C963D0" w:rsidRDefault="006C76C7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 xml:space="preserve">Do podkladů rozhodnutí </w:t>
      </w:r>
      <w:r w:rsidR="00323A44" w:rsidRPr="00C963D0">
        <w:rPr>
          <w:szCs w:val="24"/>
        </w:rPr>
        <w:t>lze na</w:t>
      </w:r>
      <w:r w:rsidRPr="00C963D0">
        <w:rPr>
          <w:szCs w:val="24"/>
        </w:rPr>
        <w:t>h</w:t>
      </w:r>
      <w:r w:rsidR="00466F32" w:rsidRPr="00C963D0">
        <w:rPr>
          <w:szCs w:val="24"/>
        </w:rPr>
        <w:t xml:space="preserve">lédnout do </w:t>
      </w:r>
      <w:r w:rsidR="00865E83" w:rsidRPr="00C963D0">
        <w:rPr>
          <w:b/>
          <w:szCs w:val="24"/>
        </w:rPr>
        <w:t>1</w:t>
      </w:r>
      <w:r w:rsidR="005441C6" w:rsidRPr="00C963D0">
        <w:rPr>
          <w:b/>
          <w:szCs w:val="24"/>
        </w:rPr>
        <w:t>0.</w:t>
      </w:r>
      <w:r w:rsidR="00865E83" w:rsidRPr="00C963D0">
        <w:rPr>
          <w:b/>
          <w:szCs w:val="24"/>
        </w:rPr>
        <w:t>5</w:t>
      </w:r>
      <w:r w:rsidRPr="00C963D0">
        <w:rPr>
          <w:b/>
          <w:szCs w:val="24"/>
        </w:rPr>
        <w:t>.201</w:t>
      </w:r>
      <w:r w:rsidR="00865E83" w:rsidRPr="00C963D0">
        <w:rPr>
          <w:b/>
          <w:szCs w:val="24"/>
        </w:rPr>
        <w:t>8</w:t>
      </w:r>
      <w:r w:rsidRPr="00C963D0">
        <w:rPr>
          <w:szCs w:val="24"/>
        </w:rPr>
        <w:t xml:space="preserve"> </w:t>
      </w:r>
      <w:r w:rsidR="00323A44" w:rsidRPr="00C963D0">
        <w:rPr>
          <w:szCs w:val="24"/>
        </w:rPr>
        <w:t>na</w:t>
      </w:r>
      <w:r w:rsidRPr="00C963D0">
        <w:rPr>
          <w:szCs w:val="24"/>
        </w:rPr>
        <w:t xml:space="preserve"> stavebním úřadě Úřadu městyse Veverská Bítýška </w:t>
      </w:r>
      <w:r w:rsidR="00323A44" w:rsidRPr="00C963D0">
        <w:rPr>
          <w:szCs w:val="24"/>
        </w:rPr>
        <w:t xml:space="preserve">/návštěvní </w:t>
      </w:r>
      <w:proofErr w:type="gramStart"/>
      <w:r w:rsidR="00323A44" w:rsidRPr="00C963D0">
        <w:rPr>
          <w:szCs w:val="24"/>
        </w:rPr>
        <w:t>dn</w:t>
      </w:r>
      <w:r w:rsidR="0035226F" w:rsidRPr="00C963D0">
        <w:rPr>
          <w:szCs w:val="24"/>
        </w:rPr>
        <w:t>y - pondělí</w:t>
      </w:r>
      <w:proofErr w:type="gramEnd"/>
      <w:r w:rsidR="0035226F" w:rsidRPr="00C963D0">
        <w:rPr>
          <w:szCs w:val="24"/>
        </w:rPr>
        <w:t>, středa 8.00-12.00,</w:t>
      </w:r>
      <w:r w:rsidR="00323A44" w:rsidRPr="00C963D0">
        <w:rPr>
          <w:szCs w:val="24"/>
        </w:rPr>
        <w:t xml:space="preserve"> 13.00-17.00 hod./</w:t>
      </w:r>
      <w:r w:rsidRPr="00C963D0">
        <w:rPr>
          <w:szCs w:val="24"/>
        </w:rPr>
        <w:t>.</w:t>
      </w:r>
      <w:r w:rsidR="00323A44" w:rsidRPr="00C963D0">
        <w:rPr>
          <w:szCs w:val="24"/>
        </w:rPr>
        <w:t xml:space="preserve"> </w:t>
      </w:r>
      <w:r w:rsidR="00F96CF4" w:rsidRPr="00C963D0">
        <w:rPr>
          <w:b/>
          <w:szCs w:val="24"/>
        </w:rPr>
        <w:t>Účastníci řízení</w:t>
      </w:r>
      <w:r w:rsidR="00466F32" w:rsidRPr="00C963D0">
        <w:rPr>
          <w:b/>
          <w:szCs w:val="24"/>
        </w:rPr>
        <w:t xml:space="preserve"> mohou své námitky</w:t>
      </w:r>
      <w:r w:rsidR="00F96CF4" w:rsidRPr="00C963D0">
        <w:rPr>
          <w:b/>
          <w:szCs w:val="24"/>
        </w:rPr>
        <w:t xml:space="preserve"> a </w:t>
      </w:r>
      <w:r w:rsidR="00466F32" w:rsidRPr="00C963D0">
        <w:rPr>
          <w:b/>
          <w:szCs w:val="24"/>
        </w:rPr>
        <w:t>dotčené orgány svá z</w:t>
      </w:r>
      <w:r w:rsidR="00844BF1" w:rsidRPr="00C963D0">
        <w:rPr>
          <w:b/>
          <w:szCs w:val="24"/>
        </w:rPr>
        <w:t xml:space="preserve">ávazná stanoviska uplatnit do </w:t>
      </w:r>
      <w:r w:rsidR="00CF4241" w:rsidRPr="00C963D0">
        <w:rPr>
          <w:b/>
          <w:szCs w:val="24"/>
        </w:rPr>
        <w:t>1</w:t>
      </w:r>
      <w:r w:rsidR="005441C6" w:rsidRPr="00C963D0">
        <w:rPr>
          <w:b/>
          <w:szCs w:val="24"/>
        </w:rPr>
        <w:t>0.</w:t>
      </w:r>
      <w:r w:rsidR="00CF4241" w:rsidRPr="00C963D0">
        <w:rPr>
          <w:b/>
          <w:szCs w:val="24"/>
        </w:rPr>
        <w:t>5</w:t>
      </w:r>
      <w:r w:rsidR="00284C10" w:rsidRPr="00C963D0">
        <w:rPr>
          <w:b/>
          <w:szCs w:val="24"/>
        </w:rPr>
        <w:t>.201</w:t>
      </w:r>
      <w:r w:rsidR="00CF4241" w:rsidRPr="00C963D0">
        <w:rPr>
          <w:b/>
          <w:szCs w:val="24"/>
        </w:rPr>
        <w:t>8</w:t>
      </w:r>
      <w:r w:rsidR="00284C10" w:rsidRPr="00C963D0">
        <w:rPr>
          <w:szCs w:val="24"/>
        </w:rPr>
        <w:t xml:space="preserve">, jinak k nim nebude přihlédnuto. Nechá-li se některý z účastníků řízení zastupovat, </w:t>
      </w:r>
      <w:r w:rsidRPr="00C963D0">
        <w:rPr>
          <w:szCs w:val="24"/>
        </w:rPr>
        <w:t xml:space="preserve">předloží </w:t>
      </w:r>
      <w:r w:rsidR="00323A44" w:rsidRPr="00C963D0">
        <w:rPr>
          <w:szCs w:val="24"/>
        </w:rPr>
        <w:t>jeho zástupce</w:t>
      </w:r>
      <w:r w:rsidR="002E58EC" w:rsidRPr="00C963D0">
        <w:rPr>
          <w:szCs w:val="24"/>
        </w:rPr>
        <w:t xml:space="preserve"> písemnou plnou moc. </w:t>
      </w:r>
      <w:r w:rsidR="00E13E43" w:rsidRPr="00C963D0">
        <w:rPr>
          <w:szCs w:val="24"/>
        </w:rPr>
        <w:t>K námitkám k věcem, o kterých bylo rozhodnuto při vydání územního plánu, se nepřihlíží. K námitkám, které překračují</w:t>
      </w:r>
      <w:r w:rsidR="00844BF1" w:rsidRPr="00C963D0">
        <w:rPr>
          <w:szCs w:val="24"/>
        </w:rPr>
        <w:t xml:space="preserve"> rozsah a nesplňují požadavky §</w:t>
      </w:r>
      <w:r w:rsidR="005441C6" w:rsidRPr="00C963D0">
        <w:rPr>
          <w:szCs w:val="24"/>
        </w:rPr>
        <w:t xml:space="preserve"> </w:t>
      </w:r>
      <w:r w:rsidR="00E13E43" w:rsidRPr="00C963D0">
        <w:rPr>
          <w:szCs w:val="24"/>
        </w:rPr>
        <w:t>89 odst. 4 stavebního zákona, se nepřihlíží. Účastník řízení ve svých námitkách uvede skutečnosti, které zakládají jeho postavení jako účastníka řízení, a důvody podání námitek.</w:t>
      </w:r>
    </w:p>
    <w:p w:rsidR="00E13E43" w:rsidRPr="00C963D0" w:rsidRDefault="00E13E43" w:rsidP="00F966E1">
      <w:pPr>
        <w:spacing w:line="252" w:lineRule="auto"/>
        <w:jc w:val="both"/>
        <w:rPr>
          <w:szCs w:val="24"/>
        </w:rPr>
      </w:pPr>
      <w:r w:rsidRPr="00C963D0">
        <w:rPr>
          <w:szCs w:val="24"/>
        </w:rPr>
        <w:t>Obec může uplatn</w:t>
      </w:r>
      <w:r w:rsidR="00844BF1" w:rsidRPr="00C963D0">
        <w:rPr>
          <w:szCs w:val="24"/>
        </w:rPr>
        <w:t>it námitky k ochraně zájmů obce</w:t>
      </w:r>
      <w:r w:rsidR="00F03ECF" w:rsidRPr="00C963D0">
        <w:rPr>
          <w:szCs w:val="24"/>
        </w:rPr>
        <w:t xml:space="preserve"> </w:t>
      </w:r>
      <w:r w:rsidRPr="00C963D0">
        <w:rPr>
          <w:szCs w:val="24"/>
        </w:rPr>
        <w:t>a</w:t>
      </w:r>
      <w:r w:rsidR="00844BF1" w:rsidRPr="00C963D0">
        <w:rPr>
          <w:szCs w:val="24"/>
        </w:rPr>
        <w:t xml:space="preserve"> </w:t>
      </w:r>
      <w:r w:rsidRPr="00C963D0">
        <w:rPr>
          <w:szCs w:val="24"/>
        </w:rPr>
        <w:t>zájmů občanů obce.</w:t>
      </w:r>
      <w:bookmarkStart w:id="0" w:name="_GoBack"/>
      <w:bookmarkEnd w:id="0"/>
      <w:r w:rsidR="00F03ECF" w:rsidRPr="00C963D0">
        <w:rPr>
          <w:szCs w:val="24"/>
        </w:rPr>
        <w:t xml:space="preserve"> </w:t>
      </w:r>
      <w:r w:rsidRPr="00C963D0">
        <w:rPr>
          <w:szCs w:val="24"/>
        </w:rPr>
        <w:t>Ten, kdo má jiné věcné právo k tomuto pozemku nebo stavbě, nebo osoba, jejíž vlastnické nebo jiné věcné právo k</w:t>
      </w:r>
      <w:r w:rsidR="00885979" w:rsidRPr="00C963D0">
        <w:rPr>
          <w:szCs w:val="24"/>
        </w:rPr>
        <w:t xml:space="preserve"> </w:t>
      </w:r>
      <w:r w:rsidRPr="00C963D0">
        <w:rPr>
          <w:szCs w:val="24"/>
        </w:rPr>
        <w:t>sousedním stavbám anebo sousedním pozemkům nebo stavbám na nich může být územním</w:t>
      </w:r>
      <w:r w:rsidR="00885979" w:rsidRPr="00C963D0">
        <w:rPr>
          <w:szCs w:val="24"/>
        </w:rPr>
        <w:t xml:space="preserve"> </w:t>
      </w:r>
      <w:r w:rsidRPr="00C963D0">
        <w:rPr>
          <w:szCs w:val="24"/>
        </w:rPr>
        <w:t>rozhodnutím přímo dotčeno, může uplatňovat námitky proti projednávanému záměru v rozsahu, jakým je její právo přímo dotčeno.</w:t>
      </w:r>
    </w:p>
    <w:p w:rsidR="005441C6" w:rsidRPr="00C963D0" w:rsidRDefault="005441C6" w:rsidP="00C963D0">
      <w:pPr>
        <w:spacing w:line="252" w:lineRule="auto"/>
        <w:rPr>
          <w:szCs w:val="24"/>
        </w:rPr>
      </w:pPr>
    </w:p>
    <w:p w:rsidR="008C1755" w:rsidRPr="00C963D0" w:rsidRDefault="008C1755" w:rsidP="00C963D0">
      <w:pPr>
        <w:spacing w:line="252" w:lineRule="auto"/>
        <w:rPr>
          <w:szCs w:val="24"/>
        </w:rPr>
      </w:pPr>
    </w:p>
    <w:p w:rsidR="008C1755" w:rsidRPr="00C963D0" w:rsidRDefault="008C1755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    </w:t>
      </w:r>
      <w:r w:rsidRPr="00C963D0">
        <w:rPr>
          <w:szCs w:val="24"/>
        </w:rPr>
        <w:tab/>
        <w:t xml:space="preserve"> </w:t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="00F346D7">
        <w:rPr>
          <w:szCs w:val="24"/>
        </w:rPr>
        <w:tab/>
      </w:r>
      <w:r w:rsidRPr="00C963D0">
        <w:rPr>
          <w:szCs w:val="24"/>
        </w:rPr>
        <w:t>Ing. arch. Klára Miková</w:t>
      </w:r>
    </w:p>
    <w:p w:rsidR="008C1755" w:rsidRPr="00C963D0" w:rsidRDefault="008C1755" w:rsidP="00C963D0">
      <w:pPr>
        <w:spacing w:line="252" w:lineRule="auto"/>
        <w:rPr>
          <w:szCs w:val="24"/>
        </w:rPr>
      </w:pPr>
      <w:r w:rsidRPr="00C963D0">
        <w:rPr>
          <w:szCs w:val="24"/>
        </w:rPr>
        <w:tab/>
      </w:r>
      <w:r w:rsidRPr="00C963D0">
        <w:rPr>
          <w:szCs w:val="24"/>
        </w:rPr>
        <w:tab/>
      </w:r>
      <w:r w:rsidRPr="00C963D0">
        <w:rPr>
          <w:szCs w:val="24"/>
        </w:rPr>
        <w:tab/>
      </w:r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         samostatný odborný pracovník stavebního úřadu</w:t>
      </w:r>
    </w:p>
    <w:p w:rsidR="00D339D0" w:rsidRPr="00C963D0" w:rsidRDefault="00D339D0" w:rsidP="00C963D0">
      <w:pPr>
        <w:spacing w:line="252" w:lineRule="auto"/>
        <w:rPr>
          <w:szCs w:val="24"/>
        </w:rPr>
      </w:pPr>
    </w:p>
    <w:p w:rsidR="008C1755" w:rsidRPr="00C963D0" w:rsidRDefault="008C1755" w:rsidP="00C963D0">
      <w:pPr>
        <w:spacing w:line="252" w:lineRule="auto"/>
        <w:rPr>
          <w:szCs w:val="24"/>
        </w:rPr>
      </w:pPr>
    </w:p>
    <w:p w:rsidR="00323A44" w:rsidRPr="00C963D0" w:rsidRDefault="00E83C69" w:rsidP="00C963D0">
      <w:pPr>
        <w:spacing w:line="252" w:lineRule="auto"/>
        <w:rPr>
          <w:szCs w:val="24"/>
        </w:rPr>
      </w:pPr>
      <w:r w:rsidRPr="00C963D0">
        <w:rPr>
          <w:szCs w:val="24"/>
        </w:rPr>
        <w:t>Dále o</w:t>
      </w:r>
      <w:r w:rsidR="00323A44" w:rsidRPr="00C963D0">
        <w:rPr>
          <w:szCs w:val="24"/>
        </w:rPr>
        <w:t>bdrží</w:t>
      </w:r>
      <w:r w:rsidR="00F346D7">
        <w:rPr>
          <w:szCs w:val="24"/>
        </w:rPr>
        <w:t xml:space="preserve"> účastníci a dotčené orgány</w:t>
      </w:r>
      <w:r w:rsidR="00323A44" w:rsidRPr="00C963D0">
        <w:rPr>
          <w:szCs w:val="24"/>
        </w:rPr>
        <w:t>:</w:t>
      </w:r>
    </w:p>
    <w:p w:rsidR="006D3CF6" w:rsidRPr="00C963D0" w:rsidRDefault="006D3CF6" w:rsidP="00C963D0">
      <w:pPr>
        <w:spacing w:line="252" w:lineRule="auto"/>
        <w:rPr>
          <w:szCs w:val="24"/>
        </w:rPr>
      </w:pPr>
      <w:r w:rsidRPr="00C963D0">
        <w:rPr>
          <w:szCs w:val="24"/>
        </w:rPr>
        <w:t>Městys Veverská Bítýška</w:t>
      </w:r>
    </w:p>
    <w:p w:rsidR="00C9510D" w:rsidRPr="00C963D0" w:rsidRDefault="00C9510D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Vodárenský svazek </w:t>
      </w:r>
      <w:proofErr w:type="spellStart"/>
      <w:r w:rsidRPr="00C963D0">
        <w:rPr>
          <w:szCs w:val="24"/>
        </w:rPr>
        <w:t>Bítešsko</w:t>
      </w:r>
      <w:proofErr w:type="spellEnd"/>
    </w:p>
    <w:p w:rsidR="005E5E6A" w:rsidRPr="00C963D0" w:rsidRDefault="005E5E6A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Cetin</w:t>
      </w:r>
      <w:proofErr w:type="spellEnd"/>
      <w:r w:rsidRPr="00C963D0">
        <w:rPr>
          <w:szCs w:val="24"/>
        </w:rPr>
        <w:t xml:space="preserve"> a.s.</w:t>
      </w:r>
    </w:p>
    <w:p w:rsidR="005E5E6A" w:rsidRPr="00C963D0" w:rsidRDefault="00856E6E" w:rsidP="00C963D0">
      <w:pPr>
        <w:spacing w:line="252" w:lineRule="auto"/>
        <w:rPr>
          <w:szCs w:val="24"/>
        </w:rPr>
      </w:pPr>
      <w:r w:rsidRPr="00C963D0">
        <w:rPr>
          <w:szCs w:val="24"/>
        </w:rPr>
        <w:t>E.ON Servisní, s.r.o.</w:t>
      </w:r>
    </w:p>
    <w:p w:rsidR="00BC3456" w:rsidRPr="00C963D0" w:rsidRDefault="00BC345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MěÚ</w:t>
      </w:r>
      <w:proofErr w:type="spellEnd"/>
      <w:r w:rsidRPr="00C963D0">
        <w:rPr>
          <w:szCs w:val="24"/>
        </w:rPr>
        <w:t xml:space="preserve"> </w:t>
      </w:r>
      <w:proofErr w:type="gramStart"/>
      <w:r w:rsidRPr="00C963D0">
        <w:rPr>
          <w:szCs w:val="24"/>
        </w:rPr>
        <w:t>Kuřim - OŽP</w:t>
      </w:r>
      <w:proofErr w:type="gramEnd"/>
    </w:p>
    <w:p w:rsidR="00BC3456" w:rsidRPr="00C963D0" w:rsidRDefault="00BC345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MěÚ</w:t>
      </w:r>
      <w:proofErr w:type="spellEnd"/>
      <w:r w:rsidRPr="00C963D0">
        <w:rPr>
          <w:szCs w:val="24"/>
        </w:rPr>
        <w:t xml:space="preserve"> </w:t>
      </w:r>
      <w:proofErr w:type="gramStart"/>
      <w:r w:rsidRPr="00C963D0">
        <w:rPr>
          <w:szCs w:val="24"/>
        </w:rPr>
        <w:t>Kuřim - OSŽP</w:t>
      </w:r>
      <w:proofErr w:type="gramEnd"/>
    </w:p>
    <w:p w:rsidR="00BC3456" w:rsidRPr="00C963D0" w:rsidRDefault="00BC345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MěÚ</w:t>
      </w:r>
      <w:proofErr w:type="spellEnd"/>
      <w:r w:rsidRPr="00C963D0">
        <w:rPr>
          <w:szCs w:val="24"/>
        </w:rPr>
        <w:t xml:space="preserve"> </w:t>
      </w:r>
      <w:proofErr w:type="gramStart"/>
      <w:r w:rsidRPr="00C963D0">
        <w:rPr>
          <w:szCs w:val="24"/>
        </w:rPr>
        <w:t>Kuřim - OI</w:t>
      </w:r>
      <w:proofErr w:type="gramEnd"/>
    </w:p>
    <w:p w:rsidR="00BC3456" w:rsidRPr="00C963D0" w:rsidRDefault="00BC345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MěÚ</w:t>
      </w:r>
      <w:proofErr w:type="spellEnd"/>
      <w:r w:rsidRPr="00C963D0">
        <w:rPr>
          <w:szCs w:val="24"/>
        </w:rPr>
        <w:t xml:space="preserve"> </w:t>
      </w:r>
      <w:proofErr w:type="gramStart"/>
      <w:r w:rsidRPr="00C963D0">
        <w:rPr>
          <w:szCs w:val="24"/>
        </w:rPr>
        <w:t>Kuřim - OD</w:t>
      </w:r>
      <w:proofErr w:type="gramEnd"/>
    </w:p>
    <w:p w:rsidR="00BC3456" w:rsidRPr="00C963D0" w:rsidRDefault="00BC345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Povodí Moravy, </w:t>
      </w:r>
      <w:proofErr w:type="spellStart"/>
      <w:r w:rsidRPr="00C963D0">
        <w:rPr>
          <w:szCs w:val="24"/>
        </w:rPr>
        <w:t>s.p</w:t>
      </w:r>
      <w:proofErr w:type="spellEnd"/>
      <w:r w:rsidRPr="00C963D0">
        <w:rPr>
          <w:szCs w:val="24"/>
        </w:rPr>
        <w:t>.</w:t>
      </w:r>
    </w:p>
    <w:p w:rsidR="00BC3456" w:rsidRPr="00C963D0" w:rsidRDefault="00BC345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HZS </w:t>
      </w:r>
      <w:proofErr w:type="spellStart"/>
      <w:r w:rsidRPr="00C963D0">
        <w:rPr>
          <w:szCs w:val="24"/>
        </w:rPr>
        <w:t>JmK</w:t>
      </w:r>
      <w:proofErr w:type="spellEnd"/>
    </w:p>
    <w:p w:rsidR="00BC3456" w:rsidRPr="00C963D0" w:rsidRDefault="00BC3456" w:rsidP="00C963D0">
      <w:pPr>
        <w:spacing w:line="252" w:lineRule="auto"/>
        <w:rPr>
          <w:szCs w:val="24"/>
        </w:rPr>
      </w:pPr>
      <w:proofErr w:type="gramStart"/>
      <w:r w:rsidRPr="00C963D0">
        <w:rPr>
          <w:szCs w:val="24"/>
        </w:rPr>
        <w:t>MMB - odbor</w:t>
      </w:r>
      <w:proofErr w:type="gramEnd"/>
      <w:r w:rsidRPr="00C963D0">
        <w:rPr>
          <w:szCs w:val="24"/>
        </w:rPr>
        <w:t xml:space="preserve"> majetkový (v </w:t>
      </w:r>
      <w:proofErr w:type="spellStart"/>
      <w:r w:rsidRPr="00C963D0">
        <w:rPr>
          <w:szCs w:val="24"/>
        </w:rPr>
        <w:t>zast</w:t>
      </w:r>
      <w:proofErr w:type="spellEnd"/>
      <w:r w:rsidRPr="00C963D0">
        <w:rPr>
          <w:szCs w:val="24"/>
        </w:rPr>
        <w:t>. statutárního města Brna)</w:t>
      </w:r>
    </w:p>
    <w:p w:rsidR="00BC3456" w:rsidRPr="00C963D0" w:rsidRDefault="00BC3456" w:rsidP="00C963D0">
      <w:pPr>
        <w:spacing w:line="252" w:lineRule="auto"/>
        <w:rPr>
          <w:szCs w:val="24"/>
        </w:rPr>
      </w:pPr>
      <w:r w:rsidRPr="00C963D0">
        <w:rPr>
          <w:szCs w:val="24"/>
        </w:rPr>
        <w:t>Lesy města Brna, a.s.</w:t>
      </w:r>
    </w:p>
    <w:p w:rsidR="00BC3456" w:rsidRPr="00C963D0" w:rsidRDefault="00BC345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Lesy ČR, </w:t>
      </w:r>
      <w:proofErr w:type="spellStart"/>
      <w:r w:rsidRPr="00C963D0">
        <w:rPr>
          <w:szCs w:val="24"/>
        </w:rPr>
        <w:t>s.p</w:t>
      </w:r>
      <w:proofErr w:type="spellEnd"/>
      <w:r w:rsidRPr="00C963D0">
        <w:rPr>
          <w:szCs w:val="24"/>
        </w:rPr>
        <w:t>., Lesní správa Černá Hora</w:t>
      </w:r>
    </w:p>
    <w:p w:rsidR="00BC3456" w:rsidRPr="00C963D0" w:rsidRDefault="00BC345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Singulární společnost Veverská Bítýška </w:t>
      </w:r>
      <w:proofErr w:type="spellStart"/>
      <w:r w:rsidRPr="00C963D0">
        <w:rPr>
          <w:szCs w:val="24"/>
        </w:rPr>
        <w:t>z.s</w:t>
      </w:r>
      <w:proofErr w:type="spellEnd"/>
      <w:r w:rsidRPr="00C963D0">
        <w:rPr>
          <w:szCs w:val="24"/>
        </w:rPr>
        <w:t>.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Moravský rybářský svaz, místní organizace, 664 71 Veverská Bítýška</w:t>
      </w:r>
    </w:p>
    <w:p w:rsidR="00CE7CE9" w:rsidRPr="00C963D0" w:rsidRDefault="00CE7CE9" w:rsidP="00C963D0">
      <w:pPr>
        <w:spacing w:line="252" w:lineRule="auto"/>
        <w:rPr>
          <w:szCs w:val="24"/>
        </w:rPr>
      </w:pPr>
      <w:r w:rsidRPr="00C963D0">
        <w:rPr>
          <w:szCs w:val="24"/>
        </w:rPr>
        <w:t>MAJA v.o.s., Jana Uhra 162/4, Veveří, 602 00 Brno</w:t>
      </w:r>
    </w:p>
    <w:p w:rsidR="002717AC" w:rsidRPr="00F346D7" w:rsidRDefault="002717AC" w:rsidP="00C963D0">
      <w:pPr>
        <w:spacing w:line="252" w:lineRule="auto"/>
        <w:rPr>
          <w:sz w:val="12"/>
          <w:szCs w:val="12"/>
        </w:rPr>
      </w:pPr>
    </w:p>
    <w:p w:rsidR="002717AC" w:rsidRPr="00C963D0" w:rsidRDefault="002717AC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Andrysíková</w:t>
      </w:r>
      <w:proofErr w:type="spellEnd"/>
      <w:r w:rsidRPr="00C963D0">
        <w:rPr>
          <w:szCs w:val="24"/>
        </w:rPr>
        <w:t xml:space="preserve"> Ilona, Olbrachtovo náměstí 793/1, Komín, 624 00 Brno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MUDr. </w:t>
      </w:r>
      <w:proofErr w:type="spellStart"/>
      <w:r w:rsidRPr="00C963D0">
        <w:rPr>
          <w:szCs w:val="24"/>
        </w:rPr>
        <w:t>Filkuková</w:t>
      </w:r>
      <w:proofErr w:type="spellEnd"/>
      <w:r w:rsidRPr="00C963D0">
        <w:rPr>
          <w:szCs w:val="24"/>
        </w:rPr>
        <w:t xml:space="preserve"> Jana, Na Bílém potoce 766, 664 71 Veverská Bítýška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r w:rsidRPr="00C963D0">
        <w:rPr>
          <w:szCs w:val="24"/>
        </w:rPr>
        <w:t>Kilián Jaroslav, Na Bílém potoce 238, 664 71 Veverská Bítýška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r w:rsidRPr="00C963D0">
        <w:rPr>
          <w:szCs w:val="24"/>
        </w:rPr>
        <w:t>Jetmarová Lucie, Na Bílém potoce 138, 664 71 Veverská Bítýška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Doc.Ing</w:t>
      </w:r>
      <w:proofErr w:type="spellEnd"/>
      <w:r w:rsidRPr="00C963D0">
        <w:rPr>
          <w:szCs w:val="24"/>
        </w:rPr>
        <w:t>. Jetmar Jan, CSc., Na Bílém potoce 138, 664 71 Veverská Bítýška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r w:rsidRPr="00C963D0">
        <w:rPr>
          <w:szCs w:val="24"/>
        </w:rPr>
        <w:t>Barabášová Zdenka, Heyrovského 609/9, Bystrc, 635 00 Brno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r w:rsidRPr="00C963D0">
        <w:rPr>
          <w:szCs w:val="24"/>
        </w:rPr>
        <w:t>Zelinková Marie, Veveří 518/24, Veveří, 602 00 Brno</w:t>
      </w:r>
    </w:p>
    <w:p w:rsidR="00CE7CE9" w:rsidRPr="00C963D0" w:rsidRDefault="002717AC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Sklárčík</w:t>
      </w:r>
      <w:proofErr w:type="spellEnd"/>
      <w:r w:rsidRPr="00C963D0">
        <w:rPr>
          <w:szCs w:val="24"/>
        </w:rPr>
        <w:t xml:space="preserve"> Eduard, Veveří 2584/108, Žabovřesky, 616 00 Brno </w:t>
      </w:r>
    </w:p>
    <w:p w:rsidR="00F346D7" w:rsidRDefault="00F346D7" w:rsidP="00C963D0">
      <w:pPr>
        <w:spacing w:line="252" w:lineRule="auto"/>
        <w:rPr>
          <w:szCs w:val="24"/>
        </w:rPr>
      </w:pP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lastRenderedPageBreak/>
        <w:t>č.j.výst</w:t>
      </w:r>
      <w:proofErr w:type="spellEnd"/>
      <w:r w:rsidRPr="00C963D0">
        <w:rPr>
          <w:szCs w:val="24"/>
        </w:rPr>
        <w:t>. VB/469/18/SÚ/M</w:t>
      </w:r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       -  </w:t>
      </w:r>
      <w:proofErr w:type="gramStart"/>
      <w:r>
        <w:rPr>
          <w:szCs w:val="24"/>
        </w:rPr>
        <w:t>4</w:t>
      </w:r>
      <w:r w:rsidRPr="00C963D0">
        <w:rPr>
          <w:szCs w:val="24"/>
        </w:rPr>
        <w:t xml:space="preserve">  -</w:t>
      </w:r>
      <w:proofErr w:type="gramEnd"/>
      <w:r w:rsidRPr="00C963D0">
        <w:rPr>
          <w:szCs w:val="24"/>
        </w:rPr>
        <w:tab/>
      </w:r>
      <w:r w:rsidRPr="00C963D0">
        <w:rPr>
          <w:szCs w:val="24"/>
        </w:rPr>
        <w:tab/>
        <w:t xml:space="preserve">         </w:t>
      </w:r>
    </w:p>
    <w:p w:rsidR="00F346D7" w:rsidRPr="00C963D0" w:rsidRDefault="00F346D7" w:rsidP="00F346D7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sp.zn</w:t>
      </w:r>
      <w:proofErr w:type="spellEnd"/>
      <w:r w:rsidRPr="00C963D0">
        <w:rPr>
          <w:szCs w:val="24"/>
        </w:rPr>
        <w:t>. SVB/335/18/SÚ/M</w:t>
      </w: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C963D0">
      <w:pPr>
        <w:spacing w:line="252" w:lineRule="auto"/>
        <w:rPr>
          <w:szCs w:val="24"/>
        </w:rPr>
      </w:pPr>
    </w:p>
    <w:p w:rsidR="00F346D7" w:rsidRDefault="00F346D7" w:rsidP="00C963D0">
      <w:pPr>
        <w:spacing w:line="252" w:lineRule="auto"/>
        <w:rPr>
          <w:szCs w:val="24"/>
        </w:rPr>
      </w:pPr>
    </w:p>
    <w:p w:rsidR="002717AC" w:rsidRPr="00C963D0" w:rsidRDefault="002717AC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Sklárčíková</w:t>
      </w:r>
      <w:proofErr w:type="spellEnd"/>
      <w:r w:rsidRPr="00C963D0">
        <w:rPr>
          <w:szCs w:val="24"/>
        </w:rPr>
        <w:t xml:space="preserve"> Sandra, Černého 800/4, Bystrc, 635 00 Brno</w:t>
      </w:r>
    </w:p>
    <w:p w:rsidR="002717AC" w:rsidRPr="00C963D0" w:rsidRDefault="002717AC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MgA</w:t>
      </w:r>
      <w:proofErr w:type="spellEnd"/>
      <w:r w:rsidRPr="00C963D0">
        <w:rPr>
          <w:szCs w:val="24"/>
        </w:rPr>
        <w:t>. Brody Mikulicová Jitka, Schnirchova 662/22, Holešovice, 170 00 Praha 7</w:t>
      </w:r>
    </w:p>
    <w:p w:rsidR="00973DF3" w:rsidRPr="00F346D7" w:rsidRDefault="00973DF3" w:rsidP="00C963D0">
      <w:pPr>
        <w:spacing w:line="252" w:lineRule="auto"/>
        <w:rPr>
          <w:sz w:val="12"/>
          <w:szCs w:val="12"/>
        </w:rPr>
      </w:pPr>
    </w:p>
    <w:p w:rsidR="00973DF3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Ptáček Jan, Veveří 254/71, Veveří, 602 00 Brno</w:t>
      </w:r>
    </w:p>
    <w:p w:rsidR="00F80132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Kokeš Josef</w:t>
      </w:r>
      <w:r w:rsidR="00F80132" w:rsidRPr="00C963D0">
        <w:rPr>
          <w:szCs w:val="24"/>
        </w:rPr>
        <w:t xml:space="preserve">, </w:t>
      </w:r>
      <w:proofErr w:type="spellStart"/>
      <w:r w:rsidR="00F80132" w:rsidRPr="00C963D0">
        <w:rPr>
          <w:szCs w:val="24"/>
        </w:rPr>
        <w:t>Topolky</w:t>
      </w:r>
      <w:proofErr w:type="spellEnd"/>
      <w:r w:rsidR="00F80132" w:rsidRPr="00C963D0">
        <w:rPr>
          <w:szCs w:val="24"/>
        </w:rPr>
        <w:t xml:space="preserve"> 2439/24, Žabovřesky, 616 00 Brno</w:t>
      </w:r>
    </w:p>
    <w:p w:rsidR="00E63636" w:rsidRPr="00C963D0" w:rsidRDefault="00F80132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Mgr. </w:t>
      </w:r>
      <w:r w:rsidR="00E63636" w:rsidRPr="00C963D0">
        <w:rPr>
          <w:szCs w:val="24"/>
        </w:rPr>
        <w:t xml:space="preserve">Kokešová Eva, </w:t>
      </w:r>
      <w:proofErr w:type="spellStart"/>
      <w:r w:rsidR="00E63636" w:rsidRPr="00C963D0">
        <w:rPr>
          <w:szCs w:val="24"/>
        </w:rPr>
        <w:t>Topolky</w:t>
      </w:r>
      <w:proofErr w:type="spellEnd"/>
      <w:r w:rsidR="00E63636" w:rsidRPr="00C963D0">
        <w:rPr>
          <w:szCs w:val="24"/>
        </w:rPr>
        <w:t xml:space="preserve"> 2439/24, Žabovřesky, 616 00 Brno</w:t>
      </w:r>
    </w:p>
    <w:p w:rsidR="00F80132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Gottland Miloslav</w:t>
      </w:r>
      <w:r w:rsidR="00F80132" w:rsidRPr="00C963D0">
        <w:rPr>
          <w:szCs w:val="24"/>
        </w:rPr>
        <w:t>,</w:t>
      </w:r>
      <w:r w:rsidRPr="00C963D0">
        <w:rPr>
          <w:szCs w:val="24"/>
        </w:rPr>
        <w:t xml:space="preserve"> </w:t>
      </w:r>
      <w:r w:rsidR="00F80132" w:rsidRPr="00C963D0">
        <w:rPr>
          <w:szCs w:val="24"/>
        </w:rPr>
        <w:t>Vyhlídka 860/4, Lesná, 638 00 Brno</w:t>
      </w:r>
      <w:r w:rsidRPr="00C963D0">
        <w:rPr>
          <w:szCs w:val="24"/>
        </w:rPr>
        <w:t xml:space="preserve"> 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Gottlandová</w:t>
      </w:r>
      <w:proofErr w:type="spellEnd"/>
      <w:r w:rsidRPr="00C963D0">
        <w:rPr>
          <w:szCs w:val="24"/>
        </w:rPr>
        <w:t xml:space="preserve"> Eva, Vyhlídka 860/4, Lesná, 638 00 Brno</w:t>
      </w:r>
    </w:p>
    <w:p w:rsidR="002717AC" w:rsidRPr="00C963D0" w:rsidRDefault="00F80132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Ing. </w:t>
      </w:r>
      <w:r w:rsidR="00E63636" w:rsidRPr="00C963D0">
        <w:rPr>
          <w:szCs w:val="24"/>
        </w:rPr>
        <w:t>Štulpová Dana, Jílkova 2320/108, Židenice, 615 00 Brno</w:t>
      </w:r>
    </w:p>
    <w:p w:rsidR="00E63636" w:rsidRPr="00C963D0" w:rsidRDefault="00F80132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Ing. </w:t>
      </w:r>
      <w:r w:rsidR="00E63636" w:rsidRPr="00C963D0">
        <w:rPr>
          <w:szCs w:val="24"/>
        </w:rPr>
        <w:t>Křeček Miroslav, Karlovarská 250, 271 01 Nové Strašecí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Bílá Hana, Metelkova 1534/30, 664 34 Kuřim</w:t>
      </w:r>
    </w:p>
    <w:p w:rsidR="00F80132" w:rsidRPr="00C963D0" w:rsidRDefault="00F80132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Ing. </w:t>
      </w:r>
      <w:proofErr w:type="spellStart"/>
      <w:r w:rsidR="00E63636" w:rsidRPr="00C963D0">
        <w:rPr>
          <w:szCs w:val="24"/>
        </w:rPr>
        <w:t>Domes</w:t>
      </w:r>
      <w:proofErr w:type="spellEnd"/>
      <w:r w:rsidR="00E63636" w:rsidRPr="00C963D0">
        <w:rPr>
          <w:szCs w:val="24"/>
        </w:rPr>
        <w:t xml:space="preserve"> Pavel</w:t>
      </w:r>
      <w:r w:rsidRPr="00C963D0">
        <w:rPr>
          <w:szCs w:val="24"/>
        </w:rPr>
        <w:t>, Cihlářská čtvrť 3112/4, 695 01 Hodonín</w:t>
      </w:r>
    </w:p>
    <w:p w:rsidR="00E63636" w:rsidRPr="00C963D0" w:rsidRDefault="00F80132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Mgr. </w:t>
      </w:r>
      <w:r w:rsidR="00E63636" w:rsidRPr="00C963D0">
        <w:rPr>
          <w:szCs w:val="24"/>
        </w:rPr>
        <w:t>Domesová Zuzana, Cihlářská čtvrť 3112/4, 695 01 Hodonín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Obstová Renata, Cacovická 1595/</w:t>
      </w:r>
      <w:proofErr w:type="gramStart"/>
      <w:r w:rsidRPr="00C963D0">
        <w:rPr>
          <w:szCs w:val="24"/>
        </w:rPr>
        <w:t>66a</w:t>
      </w:r>
      <w:proofErr w:type="gramEnd"/>
      <w:r w:rsidRPr="00C963D0">
        <w:rPr>
          <w:szCs w:val="24"/>
        </w:rPr>
        <w:t>, Husovice, 614 00 Brno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Klečka Zdeněk, č. ev. 151, 664 71 Veverská Bítýška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Ošťádal Jiří, Příjezdová 233/27, Ivanovice, 621 00 Brno</w:t>
      </w:r>
    </w:p>
    <w:p w:rsidR="00F80132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Baďurová Alena, Gorkého 90/48, Veveří, 602 00 Brno </w:t>
      </w:r>
    </w:p>
    <w:p w:rsidR="00F80132" w:rsidRPr="00C963D0" w:rsidRDefault="00E63636" w:rsidP="00C963D0">
      <w:pPr>
        <w:spacing w:line="252" w:lineRule="auto"/>
        <w:rPr>
          <w:szCs w:val="24"/>
        </w:rPr>
      </w:pPr>
      <w:proofErr w:type="spellStart"/>
      <w:r w:rsidRPr="00C963D0">
        <w:rPr>
          <w:szCs w:val="24"/>
        </w:rPr>
        <w:t>Sypták</w:t>
      </w:r>
      <w:proofErr w:type="spellEnd"/>
      <w:r w:rsidRPr="00C963D0">
        <w:rPr>
          <w:szCs w:val="24"/>
        </w:rPr>
        <w:t xml:space="preserve"> Zdeněk, Husova 165/5, Staré Brno, 602 00 Brno </w:t>
      </w:r>
    </w:p>
    <w:p w:rsidR="00E63636" w:rsidRPr="00C963D0" w:rsidRDefault="00E63636" w:rsidP="00C963D0">
      <w:pPr>
        <w:spacing w:line="252" w:lineRule="auto"/>
        <w:rPr>
          <w:szCs w:val="24"/>
        </w:rPr>
      </w:pPr>
      <w:r w:rsidRPr="00C963D0">
        <w:rPr>
          <w:szCs w:val="24"/>
        </w:rPr>
        <w:t>Zabilová Jaroslava, Kamínky 289/19, Nový Lískovec, 634 00 Brno</w:t>
      </w:r>
    </w:p>
    <w:p w:rsidR="002717AC" w:rsidRPr="00C963D0" w:rsidRDefault="002717AC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  <w:r w:rsidRPr="00C963D0">
        <w:rPr>
          <w:szCs w:val="24"/>
        </w:rPr>
        <w:t xml:space="preserve">Toto oznámení bude vyvěšeno na úřední desce městyse Veverská Bítýška a bude zveřejněno způsobem umožňující dálkový přístup nejméně po dobu </w:t>
      </w:r>
      <w:proofErr w:type="gramStart"/>
      <w:r w:rsidRPr="00C963D0">
        <w:rPr>
          <w:szCs w:val="24"/>
        </w:rPr>
        <w:t>15ti</w:t>
      </w:r>
      <w:proofErr w:type="gramEnd"/>
      <w:r w:rsidRPr="00C963D0">
        <w:rPr>
          <w:szCs w:val="24"/>
        </w:rPr>
        <w:t xml:space="preserve"> dnů po dni vyvěšení a zveřejnění.</w:t>
      </w: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</w:p>
    <w:p w:rsidR="00E75B06" w:rsidRPr="00C963D0" w:rsidRDefault="00E75B06" w:rsidP="00C963D0">
      <w:pPr>
        <w:spacing w:line="252" w:lineRule="auto"/>
        <w:rPr>
          <w:szCs w:val="24"/>
        </w:rPr>
      </w:pPr>
      <w:r w:rsidRPr="00C963D0">
        <w:rPr>
          <w:szCs w:val="24"/>
        </w:rPr>
        <w:t>Vyvěšeno dne: 4.4.2018</w:t>
      </w:r>
    </w:p>
    <w:p w:rsidR="00E75B06" w:rsidRDefault="00E75B06" w:rsidP="00C963D0">
      <w:pPr>
        <w:spacing w:line="252" w:lineRule="auto"/>
        <w:rPr>
          <w:color w:val="FFFF00"/>
        </w:rPr>
      </w:pPr>
      <w:r w:rsidRPr="00C963D0">
        <w:rPr>
          <w:szCs w:val="24"/>
        </w:rPr>
        <w:t xml:space="preserve">Sňato </w:t>
      </w:r>
      <w:proofErr w:type="gramStart"/>
      <w:r w:rsidRPr="00C963D0">
        <w:rPr>
          <w:szCs w:val="24"/>
        </w:rPr>
        <w:t>dne:</w:t>
      </w:r>
      <w:r>
        <w:t xml:space="preserve">   </w:t>
      </w:r>
      <w:proofErr w:type="gramEnd"/>
      <w:r>
        <w:t xml:space="preserve">                               </w:t>
      </w:r>
      <w:r>
        <w:rPr>
          <w:color w:val="FFCC00"/>
        </w:rPr>
        <w:t>(+16)</w:t>
      </w:r>
    </w:p>
    <w:p w:rsidR="002717AC" w:rsidRDefault="002717AC" w:rsidP="00856E6E">
      <w:pPr>
        <w:spacing w:line="20" w:lineRule="atLeast"/>
        <w:jc w:val="both"/>
        <w:rPr>
          <w:szCs w:val="24"/>
        </w:rPr>
      </w:pPr>
    </w:p>
    <w:p w:rsidR="002717AC" w:rsidRDefault="002717AC" w:rsidP="00856E6E">
      <w:pPr>
        <w:spacing w:line="20" w:lineRule="atLeast"/>
        <w:jc w:val="both"/>
        <w:rPr>
          <w:szCs w:val="24"/>
        </w:rPr>
      </w:pPr>
    </w:p>
    <w:sectPr w:rsidR="002717AC" w:rsidSect="00284C10">
      <w:pgSz w:w="11906" w:h="16838"/>
      <w:pgMar w:top="964" w:right="1134" w:bottom="1123" w:left="11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0A766D"/>
    <w:multiLevelType w:val="hybridMultilevel"/>
    <w:tmpl w:val="0E9A90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E020C"/>
    <w:multiLevelType w:val="hybridMultilevel"/>
    <w:tmpl w:val="FE0802DC"/>
    <w:lvl w:ilvl="0" w:tplc="3F180C2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5"/>
    <w:rsid w:val="000132C0"/>
    <w:rsid w:val="0003469E"/>
    <w:rsid w:val="00041606"/>
    <w:rsid w:val="00057066"/>
    <w:rsid w:val="0006760D"/>
    <w:rsid w:val="000A7AE8"/>
    <w:rsid w:val="000B412B"/>
    <w:rsid w:val="000B610E"/>
    <w:rsid w:val="000C4832"/>
    <w:rsid w:val="000E7266"/>
    <w:rsid w:val="000F0C8D"/>
    <w:rsid w:val="000F4D94"/>
    <w:rsid w:val="00130822"/>
    <w:rsid w:val="0013239C"/>
    <w:rsid w:val="00143794"/>
    <w:rsid w:val="0018411D"/>
    <w:rsid w:val="00190229"/>
    <w:rsid w:val="001B4640"/>
    <w:rsid w:val="001D5D16"/>
    <w:rsid w:val="00202008"/>
    <w:rsid w:val="002221CA"/>
    <w:rsid w:val="00227A00"/>
    <w:rsid w:val="00231706"/>
    <w:rsid w:val="002717AC"/>
    <w:rsid w:val="00276E0A"/>
    <w:rsid w:val="00284C10"/>
    <w:rsid w:val="002D01FE"/>
    <w:rsid w:val="002E58EC"/>
    <w:rsid w:val="002E72F5"/>
    <w:rsid w:val="00307965"/>
    <w:rsid w:val="0031689C"/>
    <w:rsid w:val="00323A44"/>
    <w:rsid w:val="00330996"/>
    <w:rsid w:val="0035226F"/>
    <w:rsid w:val="00357617"/>
    <w:rsid w:val="003654F5"/>
    <w:rsid w:val="003A3E23"/>
    <w:rsid w:val="003A50F5"/>
    <w:rsid w:val="003B199E"/>
    <w:rsid w:val="003B4B87"/>
    <w:rsid w:val="003C104D"/>
    <w:rsid w:val="003E3407"/>
    <w:rsid w:val="003E5D48"/>
    <w:rsid w:val="00406A30"/>
    <w:rsid w:val="00423AEF"/>
    <w:rsid w:val="00432577"/>
    <w:rsid w:val="0043779D"/>
    <w:rsid w:val="0044158D"/>
    <w:rsid w:val="00453C64"/>
    <w:rsid w:val="004620EB"/>
    <w:rsid w:val="00466F32"/>
    <w:rsid w:val="00480AC1"/>
    <w:rsid w:val="00494455"/>
    <w:rsid w:val="004A0524"/>
    <w:rsid w:val="004C7041"/>
    <w:rsid w:val="004D76D8"/>
    <w:rsid w:val="004E4F90"/>
    <w:rsid w:val="004F3C62"/>
    <w:rsid w:val="0051443E"/>
    <w:rsid w:val="00522333"/>
    <w:rsid w:val="005239B2"/>
    <w:rsid w:val="00524FB8"/>
    <w:rsid w:val="00527A03"/>
    <w:rsid w:val="00535C80"/>
    <w:rsid w:val="005441C6"/>
    <w:rsid w:val="00553E87"/>
    <w:rsid w:val="00574375"/>
    <w:rsid w:val="00583EDD"/>
    <w:rsid w:val="0059378C"/>
    <w:rsid w:val="005A231E"/>
    <w:rsid w:val="005A6567"/>
    <w:rsid w:val="005E5E6A"/>
    <w:rsid w:val="005F64C4"/>
    <w:rsid w:val="00604251"/>
    <w:rsid w:val="00606649"/>
    <w:rsid w:val="006278B8"/>
    <w:rsid w:val="00673EA3"/>
    <w:rsid w:val="00690745"/>
    <w:rsid w:val="00696417"/>
    <w:rsid w:val="006A2A98"/>
    <w:rsid w:val="006C4A74"/>
    <w:rsid w:val="006C76C7"/>
    <w:rsid w:val="006D07B1"/>
    <w:rsid w:val="006D3CF6"/>
    <w:rsid w:val="006D616A"/>
    <w:rsid w:val="00712290"/>
    <w:rsid w:val="0072240A"/>
    <w:rsid w:val="00730ED0"/>
    <w:rsid w:val="00736297"/>
    <w:rsid w:val="00760B8C"/>
    <w:rsid w:val="00767C23"/>
    <w:rsid w:val="007734CD"/>
    <w:rsid w:val="00780766"/>
    <w:rsid w:val="00790CA9"/>
    <w:rsid w:val="0079515C"/>
    <w:rsid w:val="007C788C"/>
    <w:rsid w:val="007D6D7B"/>
    <w:rsid w:val="007E459D"/>
    <w:rsid w:val="007F69E5"/>
    <w:rsid w:val="0081529C"/>
    <w:rsid w:val="00821D16"/>
    <w:rsid w:val="00836648"/>
    <w:rsid w:val="00844BF1"/>
    <w:rsid w:val="00847487"/>
    <w:rsid w:val="00856E6E"/>
    <w:rsid w:val="00865E83"/>
    <w:rsid w:val="00866241"/>
    <w:rsid w:val="0087067F"/>
    <w:rsid w:val="00885979"/>
    <w:rsid w:val="008A3BA3"/>
    <w:rsid w:val="008C1755"/>
    <w:rsid w:val="008C3868"/>
    <w:rsid w:val="00906F58"/>
    <w:rsid w:val="009237AC"/>
    <w:rsid w:val="00940FAC"/>
    <w:rsid w:val="0094273E"/>
    <w:rsid w:val="0094537F"/>
    <w:rsid w:val="00973195"/>
    <w:rsid w:val="00973DF3"/>
    <w:rsid w:val="009A316B"/>
    <w:rsid w:val="009B097A"/>
    <w:rsid w:val="009B33F1"/>
    <w:rsid w:val="009B74CA"/>
    <w:rsid w:val="00A16089"/>
    <w:rsid w:val="00A200A6"/>
    <w:rsid w:val="00A27323"/>
    <w:rsid w:val="00A43E55"/>
    <w:rsid w:val="00A53DD7"/>
    <w:rsid w:val="00A55A28"/>
    <w:rsid w:val="00A901EB"/>
    <w:rsid w:val="00A9236F"/>
    <w:rsid w:val="00AB1D4D"/>
    <w:rsid w:val="00AB43FB"/>
    <w:rsid w:val="00AC4325"/>
    <w:rsid w:val="00AE4AB4"/>
    <w:rsid w:val="00AE4BE6"/>
    <w:rsid w:val="00AE6A23"/>
    <w:rsid w:val="00AF7B6A"/>
    <w:rsid w:val="00B11DBD"/>
    <w:rsid w:val="00B37740"/>
    <w:rsid w:val="00B73AB9"/>
    <w:rsid w:val="00BC3456"/>
    <w:rsid w:val="00BC5C3A"/>
    <w:rsid w:val="00BE2882"/>
    <w:rsid w:val="00BE55BB"/>
    <w:rsid w:val="00BF1DB8"/>
    <w:rsid w:val="00C03A7E"/>
    <w:rsid w:val="00C15FD4"/>
    <w:rsid w:val="00C306DC"/>
    <w:rsid w:val="00C620AA"/>
    <w:rsid w:val="00C6295A"/>
    <w:rsid w:val="00C71844"/>
    <w:rsid w:val="00C76D03"/>
    <w:rsid w:val="00C9510D"/>
    <w:rsid w:val="00C963D0"/>
    <w:rsid w:val="00CB0A44"/>
    <w:rsid w:val="00CC392A"/>
    <w:rsid w:val="00CC528A"/>
    <w:rsid w:val="00CD4C45"/>
    <w:rsid w:val="00CD6D61"/>
    <w:rsid w:val="00CE0C96"/>
    <w:rsid w:val="00CE15B9"/>
    <w:rsid w:val="00CE7CE9"/>
    <w:rsid w:val="00CF4241"/>
    <w:rsid w:val="00D339D0"/>
    <w:rsid w:val="00D34E75"/>
    <w:rsid w:val="00D65309"/>
    <w:rsid w:val="00D9005E"/>
    <w:rsid w:val="00DB0E34"/>
    <w:rsid w:val="00E13E43"/>
    <w:rsid w:val="00E3647E"/>
    <w:rsid w:val="00E42A07"/>
    <w:rsid w:val="00E55D12"/>
    <w:rsid w:val="00E63636"/>
    <w:rsid w:val="00E64C6D"/>
    <w:rsid w:val="00E655B3"/>
    <w:rsid w:val="00E75B06"/>
    <w:rsid w:val="00E83C69"/>
    <w:rsid w:val="00F03ECF"/>
    <w:rsid w:val="00F346D7"/>
    <w:rsid w:val="00F5132F"/>
    <w:rsid w:val="00F74277"/>
    <w:rsid w:val="00F74DF8"/>
    <w:rsid w:val="00F80132"/>
    <w:rsid w:val="00F92A21"/>
    <w:rsid w:val="00F966E1"/>
    <w:rsid w:val="00F96CF4"/>
    <w:rsid w:val="00FA7806"/>
    <w:rsid w:val="00FA7F72"/>
    <w:rsid w:val="00FB4BF9"/>
    <w:rsid w:val="00FD406A"/>
    <w:rsid w:val="00FE3733"/>
    <w:rsid w:val="00FF5604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BAA5C"/>
  <w15:chartTrackingRefBased/>
  <w15:docId w15:val="{FA271B0D-91A6-4AA9-A434-F715926F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57066"/>
    <w:pPr>
      <w:keepNext/>
      <w:widowControl/>
      <w:suppressAutoHyphens w:val="0"/>
      <w:autoSpaceDE w:val="0"/>
      <w:autoSpaceDN w:val="0"/>
      <w:spacing w:before="120" w:line="240" w:lineRule="auto"/>
      <w:jc w:val="center"/>
      <w:outlineLvl w:val="0"/>
    </w:pPr>
    <w:rPr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  <w:sz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pPr>
      <w:numPr>
        <w:numId w:val="1"/>
      </w:num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numPr>
        <w:numId w:val="2"/>
      </w:numPr>
      <w:spacing w:line="240" w:lineRule="auto"/>
      <w:ind w:left="480" w:hanging="480"/>
    </w:pPr>
  </w:style>
  <w:style w:type="paragraph" w:customStyle="1" w:styleId="Import0">
    <w:name w:val="Import 0"/>
    <w:basedOn w:val="Normln"/>
  </w:style>
  <w:style w:type="paragraph" w:customStyle="1" w:styleId="Import1">
    <w:name w:val="Import 1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</w:pPr>
    <w:rPr>
      <w:rFonts w:ascii="Courier New" w:hAnsi="Courier New"/>
      <w:noProof/>
      <w:lang w:eastAsia="cs-CZ"/>
    </w:rPr>
  </w:style>
  <w:style w:type="paragraph" w:customStyle="1" w:styleId="Import5">
    <w:name w:val="Import 5"/>
    <w:basedOn w:val="Import0"/>
    <w:rsid w:val="00C6295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8" w:lineRule="auto"/>
      <w:ind w:left="288"/>
    </w:pPr>
    <w:rPr>
      <w:rFonts w:ascii="Courier New" w:hAnsi="Courier New"/>
      <w:noProof/>
      <w:lang w:eastAsia="cs-CZ"/>
    </w:rPr>
  </w:style>
  <w:style w:type="paragraph" w:customStyle="1" w:styleId="Import12">
    <w:name w:val="Import 12"/>
    <w:basedOn w:val="Normln"/>
    <w:rsid w:val="0005706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line="216" w:lineRule="auto"/>
      <w:ind w:left="5472"/>
    </w:pPr>
    <w:rPr>
      <w:rFonts w:ascii="Courier New" w:hAnsi="Courier New"/>
      <w:noProof/>
      <w:lang w:eastAsia="cs-CZ"/>
    </w:rPr>
  </w:style>
  <w:style w:type="paragraph" w:styleId="Zkladntext2">
    <w:name w:val="Body Text 2"/>
    <w:basedOn w:val="Normln"/>
    <w:rsid w:val="00690745"/>
    <w:pPr>
      <w:spacing w:after="120" w:line="480" w:lineRule="auto"/>
    </w:pPr>
  </w:style>
  <w:style w:type="paragraph" w:styleId="Zhlav">
    <w:name w:val="header"/>
    <w:basedOn w:val="Normln"/>
    <w:link w:val="ZhlavChar"/>
    <w:semiHidden/>
    <w:unhideWhenUsed/>
    <w:rsid w:val="00E55D12"/>
    <w:pPr>
      <w:widowControl/>
      <w:tabs>
        <w:tab w:val="center" w:pos="4536"/>
        <w:tab w:val="right" w:pos="9072"/>
      </w:tabs>
      <w:suppressAutoHyphens w:val="0"/>
      <w:spacing w:line="240" w:lineRule="auto"/>
    </w:pPr>
    <w:rPr>
      <w:sz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E55D12"/>
  </w:style>
  <w:style w:type="paragraph" w:styleId="Textbubliny">
    <w:name w:val="Balloon Text"/>
    <w:basedOn w:val="Normln"/>
    <w:link w:val="TextbublinyChar"/>
    <w:uiPriority w:val="99"/>
    <w:semiHidden/>
    <w:unhideWhenUsed/>
    <w:rsid w:val="00627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B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         Stavební úřad            Úřad městyse Veverská Bítýška</vt:lpstr>
    </vt:vector>
  </TitlesOfParts>
  <Company>Obec Veverská Bítýška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         Stavební úřad            Úřad městyse Veverská Bítýška</dc:title>
  <dc:subject/>
  <dc:creator>Obecní úřad Veverská Bítýška</dc:creator>
  <cp:keywords/>
  <cp:lastModifiedBy>Klára Miková</cp:lastModifiedBy>
  <cp:revision>5</cp:revision>
  <cp:lastPrinted>2018-04-04T08:57:00Z</cp:lastPrinted>
  <dcterms:created xsi:type="dcterms:W3CDTF">2018-04-04T08:55:00Z</dcterms:created>
  <dcterms:modified xsi:type="dcterms:W3CDTF">2018-04-04T08:59:00Z</dcterms:modified>
</cp:coreProperties>
</file>