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57066" w:rsidRDefault="00FA1588" w:rsidP="00057066">
      <w:pPr>
        <w:spacing w:line="20" w:lineRule="atLeast"/>
        <w:jc w:val="both"/>
        <w:rPr>
          <w:sz w:val="22"/>
          <w:szCs w:val="22"/>
        </w:rPr>
      </w:pPr>
      <w:r>
        <w:rPr>
          <w:noProof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page">
              <wp:posOffset>744855</wp:posOffset>
            </wp:positionH>
            <wp:positionV relativeFrom="page">
              <wp:posOffset>766445</wp:posOffset>
            </wp:positionV>
            <wp:extent cx="612775" cy="685165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85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7066" w:rsidRDefault="00057066" w:rsidP="00057066">
      <w:pPr>
        <w:pStyle w:val="Zkladntext"/>
      </w:pPr>
      <w:r>
        <w:rPr>
          <w:rFonts w:ascii="Courier New" w:eastAsia="Courier New" w:hAnsi="Courier New" w:cs="Courier New"/>
          <w:lang w:val="en-US" w:eastAsia="cs-CZ"/>
        </w:rPr>
        <w:t xml:space="preserve">        </w:t>
      </w:r>
      <w:r>
        <w:rPr>
          <w:b/>
          <w:sz w:val="40"/>
        </w:rPr>
        <w:t xml:space="preserve">    Stavební úřad            </w:t>
      </w:r>
      <w:r w:rsidR="00540295">
        <w:rPr>
          <w:b/>
          <w:sz w:val="32"/>
          <w:szCs w:val="32"/>
        </w:rPr>
        <w:t>M</w:t>
      </w:r>
      <w:r>
        <w:rPr>
          <w:b/>
          <w:sz w:val="32"/>
          <w:szCs w:val="32"/>
        </w:rPr>
        <w:t>ěst</w:t>
      </w:r>
      <w:r w:rsidR="00540295">
        <w:rPr>
          <w:b/>
          <w:sz w:val="32"/>
          <w:szCs w:val="32"/>
        </w:rPr>
        <w:t xml:space="preserve">ský úřad </w:t>
      </w:r>
      <w:r>
        <w:rPr>
          <w:b/>
          <w:sz w:val="32"/>
        </w:rPr>
        <w:t>Veverská Bítýška</w:t>
      </w:r>
    </w:p>
    <w:p w:rsidR="00057066" w:rsidRDefault="00057066" w:rsidP="00057066">
      <w:pPr>
        <w:pStyle w:val="Import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664 71 Veverská Bítýška 72      </w:t>
      </w:r>
      <w:r>
        <w:rPr>
          <w:rFonts w:ascii="Times New Roman" w:hAnsi="Times New Roman"/>
        </w:rPr>
        <w:tab/>
        <w:t xml:space="preserve">                                             tel. č. 549 420 759</w:t>
      </w:r>
    </w:p>
    <w:p w:rsidR="00057066" w:rsidRPr="00883A4F" w:rsidRDefault="00057066" w:rsidP="00057066">
      <w:pPr>
        <w:pStyle w:val="Import1"/>
        <w:rPr>
          <w:rFonts w:ascii="Times New Roman" w:hAnsi="Times New Roman"/>
        </w:rPr>
      </w:pPr>
      <w:r w:rsidRPr="00883A4F">
        <w:rPr>
          <w:rFonts w:ascii="Times New Roman" w:hAnsi="Times New Roman"/>
        </w:rPr>
        <w:t>_______________________________________________________________________________</w:t>
      </w:r>
    </w:p>
    <w:p w:rsidR="00057066" w:rsidRPr="00883A4F" w:rsidRDefault="007C788C" w:rsidP="00057066">
      <w:pPr>
        <w:pStyle w:val="Import5"/>
        <w:tabs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0"/>
        <w:jc w:val="both"/>
        <w:rPr>
          <w:rFonts w:ascii="Times New Roman" w:hAnsi="Times New Roman"/>
        </w:rPr>
      </w:pPr>
      <w:r w:rsidRPr="00883A4F">
        <w:rPr>
          <w:rFonts w:ascii="Times New Roman" w:hAnsi="Times New Roman"/>
        </w:rPr>
        <w:t>č.j.výst.</w:t>
      </w:r>
      <w:r w:rsidR="00A61DE7">
        <w:rPr>
          <w:rFonts w:ascii="Times New Roman" w:hAnsi="Times New Roman"/>
        </w:rPr>
        <w:t xml:space="preserve">: </w:t>
      </w:r>
      <w:r w:rsidRPr="00883A4F">
        <w:rPr>
          <w:rFonts w:ascii="Times New Roman" w:hAnsi="Times New Roman"/>
        </w:rPr>
        <w:t>VB/</w:t>
      </w:r>
      <w:r w:rsidR="00A61DE7">
        <w:rPr>
          <w:rFonts w:ascii="Times New Roman" w:hAnsi="Times New Roman"/>
        </w:rPr>
        <w:t>2106</w:t>
      </w:r>
      <w:r w:rsidR="00FB4BF9" w:rsidRPr="00883A4F">
        <w:rPr>
          <w:rFonts w:ascii="Times New Roman" w:hAnsi="Times New Roman"/>
        </w:rPr>
        <w:t>/1</w:t>
      </w:r>
      <w:r w:rsidR="00540295">
        <w:rPr>
          <w:rFonts w:ascii="Times New Roman" w:hAnsi="Times New Roman"/>
        </w:rPr>
        <w:t>9</w:t>
      </w:r>
      <w:r w:rsidR="00057066" w:rsidRPr="00883A4F">
        <w:rPr>
          <w:rFonts w:ascii="Times New Roman" w:hAnsi="Times New Roman"/>
        </w:rPr>
        <w:t xml:space="preserve">/SÚ/M                                                       </w:t>
      </w:r>
      <w:r w:rsidR="00883A4F" w:rsidRPr="00883A4F">
        <w:rPr>
          <w:rFonts w:ascii="Times New Roman" w:hAnsi="Times New Roman"/>
        </w:rPr>
        <w:t xml:space="preserve">  </w:t>
      </w:r>
      <w:r w:rsidRPr="00883A4F">
        <w:rPr>
          <w:rFonts w:ascii="Times New Roman" w:hAnsi="Times New Roman"/>
        </w:rPr>
        <w:t xml:space="preserve">        </w:t>
      </w:r>
      <w:r w:rsidR="00A61DE7">
        <w:rPr>
          <w:rFonts w:ascii="Times New Roman" w:hAnsi="Times New Roman"/>
        </w:rPr>
        <w:t xml:space="preserve"> </w:t>
      </w:r>
      <w:r w:rsidRPr="00883A4F">
        <w:rPr>
          <w:rFonts w:ascii="Times New Roman" w:hAnsi="Times New Roman"/>
        </w:rPr>
        <w:t xml:space="preserve">Veverská Bítýška </w:t>
      </w:r>
      <w:r w:rsidR="00540295">
        <w:rPr>
          <w:rFonts w:ascii="Times New Roman" w:hAnsi="Times New Roman"/>
        </w:rPr>
        <w:t>2</w:t>
      </w:r>
      <w:r w:rsidR="00883A4F" w:rsidRPr="00883A4F">
        <w:rPr>
          <w:rFonts w:ascii="Times New Roman" w:hAnsi="Times New Roman"/>
        </w:rPr>
        <w:t>1</w:t>
      </w:r>
      <w:r w:rsidR="004620EB" w:rsidRPr="00883A4F">
        <w:rPr>
          <w:rFonts w:ascii="Times New Roman" w:hAnsi="Times New Roman"/>
        </w:rPr>
        <w:t>.</w:t>
      </w:r>
      <w:r w:rsidR="00540295">
        <w:rPr>
          <w:rFonts w:ascii="Times New Roman" w:hAnsi="Times New Roman"/>
        </w:rPr>
        <w:t>10</w:t>
      </w:r>
      <w:r w:rsidR="004620EB" w:rsidRPr="00883A4F">
        <w:rPr>
          <w:rFonts w:ascii="Times New Roman" w:hAnsi="Times New Roman"/>
        </w:rPr>
        <w:t>.201</w:t>
      </w:r>
      <w:r w:rsidR="00540295">
        <w:rPr>
          <w:rFonts w:ascii="Times New Roman" w:hAnsi="Times New Roman"/>
        </w:rPr>
        <w:t>9</w:t>
      </w:r>
      <w:r w:rsidR="00057066" w:rsidRPr="00883A4F">
        <w:rPr>
          <w:rFonts w:ascii="Times New Roman" w:hAnsi="Times New Roman"/>
        </w:rPr>
        <w:t xml:space="preserve">                                                   </w:t>
      </w:r>
    </w:p>
    <w:p w:rsidR="00057066" w:rsidRPr="00883A4F" w:rsidRDefault="00883A4F" w:rsidP="00057066">
      <w:pPr>
        <w:spacing w:line="240" w:lineRule="auto"/>
      </w:pPr>
      <w:proofErr w:type="spellStart"/>
      <w:r w:rsidRPr="00883A4F">
        <w:t>sp.zn</w:t>
      </w:r>
      <w:proofErr w:type="spellEnd"/>
      <w:r w:rsidRPr="00883A4F">
        <w:t>.</w:t>
      </w:r>
      <w:r w:rsidR="00A61DE7">
        <w:t xml:space="preserve">: </w:t>
      </w:r>
      <w:r w:rsidRPr="00883A4F">
        <w:t>SVB/</w:t>
      </w:r>
      <w:r w:rsidR="00A61DE7">
        <w:t>1899</w:t>
      </w:r>
      <w:r w:rsidR="00FB4BF9" w:rsidRPr="00883A4F">
        <w:t>/1</w:t>
      </w:r>
      <w:r w:rsidR="00540295">
        <w:t>9</w:t>
      </w:r>
      <w:r w:rsidR="00057066" w:rsidRPr="00883A4F">
        <w:t>/SÚ/M</w:t>
      </w:r>
    </w:p>
    <w:p w:rsidR="00057066" w:rsidRPr="00883A4F" w:rsidRDefault="00057066" w:rsidP="00057066">
      <w:pPr>
        <w:pStyle w:val="Import5"/>
        <w:tabs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0"/>
        <w:jc w:val="both"/>
        <w:rPr>
          <w:rFonts w:ascii="Times New Roman" w:hAnsi="Times New Roman"/>
        </w:rPr>
      </w:pPr>
      <w:r w:rsidRPr="00883A4F">
        <w:rPr>
          <w:rFonts w:ascii="Times New Roman" w:hAnsi="Times New Roman"/>
        </w:rPr>
        <w:t>vyřizuje: Ing. arch. Klára Miková</w:t>
      </w:r>
    </w:p>
    <w:p w:rsidR="00057066" w:rsidRPr="00883A4F" w:rsidRDefault="00190229" w:rsidP="00057066">
      <w:pPr>
        <w:pStyle w:val="Import5"/>
        <w:tabs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0"/>
        <w:jc w:val="both"/>
        <w:rPr>
          <w:rFonts w:ascii="Times New Roman" w:hAnsi="Times New Roman"/>
        </w:rPr>
      </w:pPr>
      <w:r w:rsidRPr="00883A4F">
        <w:rPr>
          <w:rFonts w:ascii="Times New Roman" w:hAnsi="Times New Roman"/>
        </w:rPr>
        <w:t>počet stran</w:t>
      </w:r>
      <w:r w:rsidR="00057066" w:rsidRPr="00883A4F">
        <w:rPr>
          <w:rFonts w:ascii="Times New Roman" w:hAnsi="Times New Roman"/>
        </w:rPr>
        <w:t xml:space="preserve">: </w:t>
      </w:r>
      <w:r w:rsidR="00D97C66">
        <w:rPr>
          <w:rFonts w:ascii="Times New Roman" w:hAnsi="Times New Roman"/>
        </w:rPr>
        <w:t>5</w:t>
      </w:r>
    </w:p>
    <w:p w:rsidR="00C620AA" w:rsidRPr="00883A4F" w:rsidRDefault="00057066" w:rsidP="00057066">
      <w:pPr>
        <w:pStyle w:val="Import5"/>
        <w:jc w:val="both"/>
        <w:rPr>
          <w:rFonts w:ascii="Times New Roman" w:hAnsi="Times New Roman"/>
          <w:b/>
        </w:rPr>
      </w:pPr>
      <w:r w:rsidRPr="00883A4F">
        <w:rPr>
          <w:rFonts w:ascii="Times New Roman" w:hAnsi="Times New Roman"/>
          <w:b/>
        </w:rPr>
        <w:t xml:space="preserve"> </w:t>
      </w:r>
    </w:p>
    <w:p w:rsidR="00C620AA" w:rsidRDefault="00057066" w:rsidP="00057066">
      <w:pPr>
        <w:pStyle w:val="Import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BE006F" w:rsidRPr="00B21EE7" w:rsidRDefault="00C620AA" w:rsidP="00B21EE7">
      <w:pPr>
        <w:pStyle w:val="Import0"/>
        <w:spacing w:line="240" w:lineRule="auto"/>
        <w:jc w:val="both"/>
      </w:pPr>
      <w:r w:rsidRPr="00B21EE7">
        <w:rPr>
          <w:b/>
          <w:bCs/>
        </w:rPr>
        <w:t xml:space="preserve">E.ON Distribuce, a.s., IČ 280 85 400, </w:t>
      </w:r>
      <w:proofErr w:type="spellStart"/>
      <w:r w:rsidRPr="00B21EE7">
        <w:rPr>
          <w:b/>
          <w:bCs/>
        </w:rPr>
        <w:t>F.A.Gerstnera</w:t>
      </w:r>
      <w:proofErr w:type="spellEnd"/>
      <w:r w:rsidRPr="00B21EE7">
        <w:rPr>
          <w:b/>
          <w:bCs/>
        </w:rPr>
        <w:t xml:space="preserve"> 2151/6, </w:t>
      </w:r>
      <w:r w:rsidR="00B21EE7" w:rsidRPr="00B21EE7">
        <w:rPr>
          <w:b/>
          <w:bCs/>
        </w:rPr>
        <w:t xml:space="preserve">370 49 </w:t>
      </w:r>
      <w:r w:rsidRPr="00B21EE7">
        <w:rPr>
          <w:b/>
          <w:bCs/>
        </w:rPr>
        <w:t>České Budějovice</w:t>
      </w:r>
      <w:r>
        <w:t>,</w:t>
      </w:r>
      <w:r w:rsidR="00B21EE7">
        <w:t xml:space="preserve"> </w:t>
      </w:r>
      <w:proofErr w:type="spellStart"/>
      <w:r w:rsidR="00BE006F">
        <w:t>zast</w:t>
      </w:r>
      <w:proofErr w:type="spellEnd"/>
      <w:r w:rsidR="00BE006F">
        <w:t xml:space="preserve">. </w:t>
      </w:r>
      <w:r w:rsidR="00B21EE7">
        <w:t xml:space="preserve">na zákl. plné moci společností </w:t>
      </w:r>
      <w:r w:rsidR="00BE006F" w:rsidRPr="00494455">
        <w:t xml:space="preserve">VM </w:t>
      </w:r>
      <w:proofErr w:type="spellStart"/>
      <w:r w:rsidR="00BE006F" w:rsidRPr="00494455">
        <w:t>Rekostav</w:t>
      </w:r>
      <w:proofErr w:type="spellEnd"/>
      <w:r w:rsidR="00BE006F" w:rsidRPr="00494455">
        <w:t xml:space="preserve"> </w:t>
      </w:r>
      <w:r w:rsidR="00B21EE7">
        <w:t xml:space="preserve">spol. </w:t>
      </w:r>
      <w:r w:rsidR="00BE006F" w:rsidRPr="00494455">
        <w:t>s</w:t>
      </w:r>
      <w:r w:rsidR="00B21EE7">
        <w:t xml:space="preserve"> </w:t>
      </w:r>
      <w:r w:rsidR="00BE006F" w:rsidRPr="00494455">
        <w:t>r.o., IČ 469</w:t>
      </w:r>
      <w:r w:rsidR="00BE006F">
        <w:t xml:space="preserve"> </w:t>
      </w:r>
      <w:r w:rsidR="00BE006F" w:rsidRPr="00494455">
        <w:t>71</w:t>
      </w:r>
      <w:r w:rsidR="00BE006F">
        <w:t xml:space="preserve"> </w:t>
      </w:r>
      <w:r w:rsidR="00BE006F" w:rsidRPr="00494455">
        <w:t xml:space="preserve">971, Nádražní 530/27, 594 01 Velké </w:t>
      </w:r>
      <w:proofErr w:type="spellStart"/>
      <w:r w:rsidR="00BE006F" w:rsidRPr="00494455">
        <w:t>Meziřící</w:t>
      </w:r>
      <w:proofErr w:type="spellEnd"/>
      <w:r w:rsidR="00BE006F" w:rsidRPr="00494455">
        <w:t xml:space="preserve">, </w:t>
      </w:r>
      <w:proofErr w:type="spellStart"/>
      <w:r w:rsidR="00BE006F" w:rsidRPr="00494455">
        <w:t>zast</w:t>
      </w:r>
      <w:proofErr w:type="spellEnd"/>
      <w:r w:rsidR="00BE006F" w:rsidRPr="00494455">
        <w:t>.</w:t>
      </w:r>
      <w:r w:rsidR="00B21EE7">
        <w:t xml:space="preserve"> na zákl. plné moci společností </w:t>
      </w:r>
      <w:r w:rsidR="00BE006F">
        <w:rPr>
          <w:b/>
        </w:rPr>
        <w:t>ZAME servisní, s.r.o., IČ 241 55 969, Na Příkopě 958/25, 110 00 Praha, korespondenční adresa: Vídeňská 122</w:t>
      </w:r>
      <w:r w:rsidR="00B21EE7">
        <w:rPr>
          <w:b/>
        </w:rPr>
        <w:t>, 619 00</w:t>
      </w:r>
      <w:r w:rsidR="00BE006F">
        <w:rPr>
          <w:b/>
        </w:rPr>
        <w:t xml:space="preserve"> Brno, vyřizuje: Kateřina Nejezchlebová, datová schránka: kak5irr</w:t>
      </w:r>
    </w:p>
    <w:p w:rsidR="00BE006F" w:rsidRDefault="00BE006F" w:rsidP="00057066">
      <w:pPr>
        <w:pStyle w:val="Import12"/>
        <w:spacing w:line="218" w:lineRule="auto"/>
        <w:ind w:left="8"/>
        <w:rPr>
          <w:rFonts w:ascii="Times New Roman" w:hAnsi="Times New Roman"/>
        </w:rPr>
      </w:pPr>
    </w:p>
    <w:p w:rsidR="00C620AA" w:rsidRDefault="00C620AA" w:rsidP="00057066">
      <w:pPr>
        <w:pStyle w:val="Import12"/>
        <w:spacing w:line="218" w:lineRule="auto"/>
        <w:ind w:left="8"/>
        <w:rPr>
          <w:rFonts w:ascii="Times New Roman" w:hAnsi="Times New Roman"/>
        </w:rPr>
      </w:pPr>
    </w:p>
    <w:p w:rsidR="00C620AA" w:rsidRPr="0042776E" w:rsidRDefault="0042776E" w:rsidP="0042776E">
      <w:pPr>
        <w:pStyle w:val="Nadpis1"/>
        <w:rPr>
          <w:b w:val="0"/>
          <w:sz w:val="32"/>
          <w:szCs w:val="32"/>
        </w:rPr>
      </w:pPr>
      <w:proofErr w:type="gramStart"/>
      <w:r w:rsidRPr="0042776E">
        <w:rPr>
          <w:b w:val="0"/>
          <w:sz w:val="32"/>
          <w:szCs w:val="32"/>
        </w:rPr>
        <w:t>Veřejná  vyhláška</w:t>
      </w:r>
      <w:proofErr w:type="gramEnd"/>
    </w:p>
    <w:p w:rsidR="00057066" w:rsidRPr="00EC44C0" w:rsidRDefault="00057066" w:rsidP="00057066">
      <w:pPr>
        <w:pStyle w:val="Nadpis1"/>
      </w:pPr>
      <w:bookmarkStart w:id="0" w:name="_GoBack"/>
      <w:bookmarkEnd w:id="0"/>
      <w:r w:rsidRPr="00EC44C0">
        <w:t>OZNÁMENÍ</w:t>
      </w:r>
      <w:r w:rsidR="009237AC">
        <w:t xml:space="preserve"> </w:t>
      </w:r>
    </w:p>
    <w:p w:rsidR="00323A44" w:rsidRPr="002E58EC" w:rsidRDefault="00323A44">
      <w:pPr>
        <w:pStyle w:val="Import0"/>
        <w:spacing w:line="240" w:lineRule="auto"/>
        <w:jc w:val="center"/>
        <w:rPr>
          <w:rFonts w:cs="Arial"/>
          <w:b/>
          <w:sz w:val="16"/>
          <w:szCs w:val="16"/>
        </w:rPr>
      </w:pPr>
    </w:p>
    <w:p w:rsidR="00323A44" w:rsidRDefault="00057066">
      <w:pPr>
        <w:pStyle w:val="Import0"/>
        <w:spacing w:line="240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Oznámení zahájení</w:t>
      </w:r>
      <w:r w:rsidR="00F96CF4">
        <w:rPr>
          <w:rFonts w:cs="Arial"/>
          <w:b/>
          <w:szCs w:val="24"/>
        </w:rPr>
        <w:t xml:space="preserve"> </w:t>
      </w:r>
      <w:r w:rsidR="00323A44">
        <w:rPr>
          <w:rFonts w:cs="Arial"/>
          <w:b/>
          <w:szCs w:val="24"/>
        </w:rPr>
        <w:t xml:space="preserve">územního řízení </w:t>
      </w:r>
    </w:p>
    <w:p w:rsidR="004F3C62" w:rsidRDefault="004F3C62">
      <w:pPr>
        <w:pStyle w:val="Import0"/>
        <w:spacing w:line="240" w:lineRule="auto"/>
        <w:jc w:val="center"/>
        <w:rPr>
          <w:rFonts w:cs="Arial"/>
          <w:b/>
          <w:szCs w:val="24"/>
        </w:rPr>
      </w:pPr>
    </w:p>
    <w:p w:rsidR="004F3C62" w:rsidRPr="00583EDD" w:rsidRDefault="004F3C62" w:rsidP="00583EDD">
      <w:pPr>
        <w:pStyle w:val="Import0"/>
        <w:spacing w:line="240" w:lineRule="auto"/>
        <w:jc w:val="both"/>
      </w:pPr>
    </w:p>
    <w:p w:rsidR="000F4D94" w:rsidRPr="00B21EE7" w:rsidRDefault="00B21EE7" w:rsidP="00736297">
      <w:pPr>
        <w:pStyle w:val="Import0"/>
        <w:spacing w:line="240" w:lineRule="auto"/>
        <w:jc w:val="both"/>
      </w:pPr>
      <w:r w:rsidRPr="00B21EE7">
        <w:t xml:space="preserve">E.ON Distribuce, a.s., IČ 280 85 400, </w:t>
      </w:r>
      <w:proofErr w:type="spellStart"/>
      <w:r w:rsidRPr="00B21EE7">
        <w:t>F.A.Gerstnera</w:t>
      </w:r>
      <w:proofErr w:type="spellEnd"/>
      <w:r w:rsidRPr="00B21EE7">
        <w:t xml:space="preserve"> 2151/6, 370 49 České Budějovice, </w:t>
      </w:r>
      <w:proofErr w:type="spellStart"/>
      <w:r w:rsidRPr="00B21EE7">
        <w:t>zast</w:t>
      </w:r>
      <w:proofErr w:type="spellEnd"/>
      <w:r w:rsidRPr="00B21EE7">
        <w:t xml:space="preserve">. na zákl. plné moci společností VM </w:t>
      </w:r>
      <w:proofErr w:type="spellStart"/>
      <w:r w:rsidRPr="00B21EE7">
        <w:t>Rekostav</w:t>
      </w:r>
      <w:proofErr w:type="spellEnd"/>
      <w:r w:rsidRPr="00B21EE7">
        <w:t xml:space="preserve"> spol. s r.o., IČ 469 71 971, Nádražní 530/27, 594 01 Velké </w:t>
      </w:r>
      <w:proofErr w:type="spellStart"/>
      <w:r w:rsidRPr="00B21EE7">
        <w:t>Meziřící</w:t>
      </w:r>
      <w:proofErr w:type="spellEnd"/>
      <w:r w:rsidRPr="00B21EE7">
        <w:t xml:space="preserve">, </w:t>
      </w:r>
      <w:proofErr w:type="spellStart"/>
      <w:r w:rsidRPr="00B21EE7">
        <w:t>zast</w:t>
      </w:r>
      <w:proofErr w:type="spellEnd"/>
      <w:r w:rsidRPr="00B21EE7">
        <w:t>. na zákl. plné moci společností ZAME servisní, s.r.o., IČ 241 55 969, Na Příkopě 958/25, 110 00 Praha, korespondenční adresa: Vídeňská 122, 619 00 Brno, vyřizuje: Kateřina Nejezchlebová (dále jen „žadatel“)</w:t>
      </w:r>
      <w:r w:rsidR="003A3E23" w:rsidRPr="00B21EE7">
        <w:t>, podal</w:t>
      </w:r>
      <w:r w:rsidR="004F3C62" w:rsidRPr="00B21EE7">
        <w:t xml:space="preserve"> u zdej</w:t>
      </w:r>
      <w:r w:rsidR="00883A4F" w:rsidRPr="00B21EE7">
        <w:t xml:space="preserve">šího stavebního úřadu žádost o </w:t>
      </w:r>
      <w:r w:rsidRPr="00B21EE7">
        <w:t xml:space="preserve">vydání </w:t>
      </w:r>
      <w:r w:rsidR="004F3C62" w:rsidRPr="00B21EE7">
        <w:t>územní</w:t>
      </w:r>
      <w:r w:rsidRPr="00B21EE7">
        <w:t>ho</w:t>
      </w:r>
      <w:r w:rsidR="004F3C62" w:rsidRPr="00B21EE7">
        <w:t xml:space="preserve"> rozhodnutí na umístění stavby: </w:t>
      </w:r>
    </w:p>
    <w:p w:rsidR="000F4D94" w:rsidRPr="004B441A" w:rsidRDefault="000F4D94" w:rsidP="00736297">
      <w:pPr>
        <w:pStyle w:val="Import0"/>
        <w:spacing w:line="240" w:lineRule="auto"/>
        <w:jc w:val="both"/>
        <w:rPr>
          <w:sz w:val="16"/>
          <w:szCs w:val="16"/>
        </w:rPr>
      </w:pPr>
    </w:p>
    <w:p w:rsidR="00B21EE7" w:rsidRDefault="00B21EE7" w:rsidP="00736297">
      <w:pPr>
        <w:pStyle w:val="Import0"/>
        <w:spacing w:line="240" w:lineRule="auto"/>
        <w:jc w:val="both"/>
        <w:rPr>
          <w:bCs/>
        </w:rPr>
      </w:pPr>
      <w:proofErr w:type="spellStart"/>
      <w:r>
        <w:rPr>
          <w:b/>
        </w:rPr>
        <w:t>Vev</w:t>
      </w:r>
      <w:proofErr w:type="spellEnd"/>
      <w:r>
        <w:rPr>
          <w:b/>
        </w:rPr>
        <w:t xml:space="preserve">. Bítýška, na Bílém potoce st. </w:t>
      </w:r>
      <w:proofErr w:type="spellStart"/>
      <w:r>
        <w:rPr>
          <w:b/>
        </w:rPr>
        <w:t>úpr</w:t>
      </w:r>
      <w:proofErr w:type="spellEnd"/>
      <w:r>
        <w:rPr>
          <w:b/>
        </w:rPr>
        <w:t>. NN</w:t>
      </w:r>
      <w:r w:rsidR="002117CA">
        <w:rPr>
          <w:b/>
        </w:rPr>
        <w:t xml:space="preserve"> – stavba č. 1040010891</w:t>
      </w:r>
      <w:r>
        <w:rPr>
          <w:b/>
        </w:rPr>
        <w:t xml:space="preserve">. </w:t>
      </w:r>
      <w:r w:rsidRPr="00B21EE7">
        <w:rPr>
          <w:bCs/>
        </w:rPr>
        <w:t>Stavba technické infrastruktury.</w:t>
      </w:r>
      <w:r w:rsidR="002117CA">
        <w:rPr>
          <w:bCs/>
        </w:rPr>
        <w:t xml:space="preserve"> Obnova DS NN – úpravy stávajícího venkovního vedení NN: kabelizace venkovní sítě včetně domovních přípojek a rekonstrukce venkovní sítě NN v trase. </w:t>
      </w:r>
      <w:r w:rsidR="002117CA" w:rsidRPr="002117CA">
        <w:rPr>
          <w:bCs/>
          <w:u w:val="single"/>
        </w:rPr>
        <w:t>V</w:t>
      </w:r>
      <w:r w:rsidR="002117CA">
        <w:rPr>
          <w:bCs/>
          <w:u w:val="single"/>
        </w:rPr>
        <w:t> </w:t>
      </w:r>
      <w:r w:rsidR="002117CA" w:rsidRPr="002117CA">
        <w:rPr>
          <w:bCs/>
          <w:u w:val="single"/>
        </w:rPr>
        <w:t>ulicích</w:t>
      </w:r>
      <w:r w:rsidR="002117CA">
        <w:rPr>
          <w:bCs/>
          <w:u w:val="single"/>
        </w:rPr>
        <w:t>:</w:t>
      </w:r>
      <w:r w:rsidR="002117CA" w:rsidRPr="002117CA">
        <w:rPr>
          <w:bCs/>
          <w:u w:val="single"/>
        </w:rPr>
        <w:t xml:space="preserve"> Na Bílém potoce, </w:t>
      </w:r>
      <w:proofErr w:type="spellStart"/>
      <w:r w:rsidR="002117CA" w:rsidRPr="002117CA">
        <w:rPr>
          <w:bCs/>
          <w:u w:val="single"/>
        </w:rPr>
        <w:t>Zábíteší</w:t>
      </w:r>
      <w:proofErr w:type="spellEnd"/>
      <w:r w:rsidR="002117CA" w:rsidRPr="002117CA">
        <w:rPr>
          <w:bCs/>
          <w:u w:val="single"/>
        </w:rPr>
        <w:t>, Eichlerova a Na Babkách.</w:t>
      </w:r>
      <w:r w:rsidR="002117CA" w:rsidRPr="002117CA">
        <w:rPr>
          <w:bCs/>
        </w:rPr>
        <w:t xml:space="preserve"> </w:t>
      </w:r>
    </w:p>
    <w:p w:rsidR="00B21EE7" w:rsidRPr="004B441A" w:rsidRDefault="00B21EE7" w:rsidP="00736297">
      <w:pPr>
        <w:pStyle w:val="Import0"/>
        <w:spacing w:line="240" w:lineRule="auto"/>
        <w:jc w:val="both"/>
        <w:rPr>
          <w:bCs/>
          <w:sz w:val="16"/>
          <w:szCs w:val="16"/>
        </w:rPr>
      </w:pPr>
    </w:p>
    <w:p w:rsidR="006C40CC" w:rsidRPr="006C40CC" w:rsidRDefault="006C40CC" w:rsidP="006C40CC">
      <w:pPr>
        <w:pStyle w:val="Import0"/>
        <w:spacing w:line="240" w:lineRule="auto"/>
        <w:jc w:val="both"/>
      </w:pPr>
      <w:r w:rsidRPr="006C40CC">
        <w:t xml:space="preserve">Stávající nadzemní vedení NN typu </w:t>
      </w:r>
      <w:proofErr w:type="spellStart"/>
      <w:r w:rsidRPr="006C40CC">
        <w:t>AlFe</w:t>
      </w:r>
      <w:proofErr w:type="spellEnd"/>
      <w:r w:rsidRPr="006C40CC">
        <w:t xml:space="preserve"> 3x70+50 mm2 a </w:t>
      </w:r>
      <w:proofErr w:type="spellStart"/>
      <w:r w:rsidRPr="006C40CC">
        <w:t>AlFe</w:t>
      </w:r>
      <w:proofErr w:type="spellEnd"/>
      <w:r w:rsidRPr="006C40CC">
        <w:t xml:space="preserve"> 4x50mm2 bude nahrazeno novým zemním kabelovým vedením NAYY 4x150 mm2, NAYY 4x95mm2 a NAYY 4x50mm2, které bude vedeno v nové trase v zeleném pásu podél místní komunikace a dále novým nadzemním vedením NFA2X 4x120 mm2, které bude vedeno ve stávající trase nadzemního vedení. </w:t>
      </w:r>
    </w:p>
    <w:p w:rsidR="006C40CC" w:rsidRPr="006C40CC" w:rsidRDefault="006C40CC" w:rsidP="006C40CC">
      <w:pPr>
        <w:pStyle w:val="Import0"/>
        <w:spacing w:line="240" w:lineRule="auto"/>
        <w:jc w:val="both"/>
      </w:pPr>
      <w:r w:rsidRPr="006C40CC">
        <w:t xml:space="preserve">Nové kabelové vedení typu NAYY 4x150mm2 bude vyvedeno ze stávající trafostanice KOVO č. 217036 a bude pokračovat do nově vybudované rozpojovací skříně SR442, umístěné na par č. 767/1 (ul. na Bílém potoce) cca </w:t>
      </w:r>
      <w:proofErr w:type="gramStart"/>
      <w:r w:rsidRPr="006C40CC">
        <w:t>180m</w:t>
      </w:r>
      <w:proofErr w:type="gramEnd"/>
      <w:r w:rsidRPr="006C40CC">
        <w:t xml:space="preserve"> a dále pak do rozpojovací skříně SV101 č. R321115 umístěné na </w:t>
      </w:r>
      <w:proofErr w:type="spellStart"/>
      <w:r w:rsidRPr="006C40CC">
        <w:t>stáv</w:t>
      </w:r>
      <w:proofErr w:type="spellEnd"/>
      <w:r w:rsidRPr="006C40CC">
        <w:t xml:space="preserve">. PB č. 491 (cca 200m) a do nově vybudované rozpojovací skříně SR542, umístěné na par. č. 2260/2 (cca </w:t>
      </w:r>
      <w:proofErr w:type="gramStart"/>
      <w:r w:rsidRPr="006C40CC">
        <w:t>280m</w:t>
      </w:r>
      <w:proofErr w:type="gramEnd"/>
      <w:r w:rsidRPr="006C40CC">
        <w:t xml:space="preserve">). Z této skříně bude dále veden kabel NAYY 4x150 mm2, jež bude smyčkovat skříň SS100 umístěnou vedle rohu garáže a bude ukončen v koncové skříni SS300 na par. č. 2258/6 (cca </w:t>
      </w:r>
      <w:proofErr w:type="gramStart"/>
      <w:r w:rsidRPr="006C40CC">
        <w:t>70m</w:t>
      </w:r>
      <w:proofErr w:type="gramEnd"/>
      <w:r w:rsidRPr="006C40CC">
        <w:t xml:space="preserve">).  </w:t>
      </w:r>
    </w:p>
    <w:p w:rsidR="004B441A" w:rsidRDefault="006C40CC" w:rsidP="006C40CC">
      <w:pPr>
        <w:pStyle w:val="Import0"/>
        <w:spacing w:line="240" w:lineRule="auto"/>
        <w:jc w:val="both"/>
      </w:pPr>
      <w:r w:rsidRPr="006C40CC">
        <w:t xml:space="preserve">Dále bude ze </w:t>
      </w:r>
      <w:proofErr w:type="spellStart"/>
      <w:r w:rsidRPr="006C40CC">
        <w:t>stáv</w:t>
      </w:r>
      <w:proofErr w:type="spellEnd"/>
      <w:r w:rsidRPr="006C40CC">
        <w:t xml:space="preserve">. TS KOVO č. 217036 vyvedeno nadzemní vedení 2x NFA2X 4x120mm2, které překlene Bílý potok a bude ukončeno v rozpojovací skříni SR542, v blízkosti PB č. 154, na par. č. 944 (cca 2x40m). Odtud budou dále pokračovat v souběhu, podél Bílého potoka, nově vybudované kabelové vedení NAYY 4x150mm2, ukončené na PB č. 166 (zůstane stávající) v nové rozpojovací </w:t>
      </w:r>
    </w:p>
    <w:p w:rsidR="004B441A" w:rsidRDefault="004B441A" w:rsidP="006C40CC">
      <w:pPr>
        <w:pStyle w:val="Import0"/>
        <w:spacing w:line="240" w:lineRule="auto"/>
        <w:jc w:val="both"/>
      </w:pPr>
    </w:p>
    <w:p w:rsidR="004B441A" w:rsidRDefault="004B441A" w:rsidP="006C40CC">
      <w:pPr>
        <w:pStyle w:val="Import0"/>
        <w:spacing w:line="240" w:lineRule="auto"/>
        <w:jc w:val="both"/>
      </w:pPr>
    </w:p>
    <w:p w:rsidR="004B441A" w:rsidRDefault="004B441A" w:rsidP="006C40CC">
      <w:pPr>
        <w:pStyle w:val="Import0"/>
        <w:spacing w:line="240" w:lineRule="auto"/>
        <w:jc w:val="both"/>
      </w:pPr>
    </w:p>
    <w:p w:rsidR="004B441A" w:rsidRDefault="004B441A" w:rsidP="004B441A">
      <w:pPr>
        <w:pStyle w:val="Import1"/>
        <w:rPr>
          <w:rFonts w:ascii="Times New Roman" w:hAnsi="Times New Roman"/>
        </w:rPr>
      </w:pPr>
    </w:p>
    <w:p w:rsidR="004B441A" w:rsidRPr="00583EDD" w:rsidRDefault="004B441A" w:rsidP="004B441A">
      <w:pPr>
        <w:pStyle w:val="Import1"/>
        <w:rPr>
          <w:rFonts w:ascii="Times New Roman" w:hAnsi="Times New Roman"/>
        </w:rPr>
      </w:pPr>
      <w:r>
        <w:rPr>
          <w:rFonts w:ascii="Times New Roman" w:hAnsi="Times New Roman"/>
        </w:rPr>
        <w:t>č.j.výst. VB/2106/19/</w:t>
      </w:r>
      <w:r w:rsidRPr="00583EDD">
        <w:rPr>
          <w:rFonts w:ascii="Times New Roman" w:hAnsi="Times New Roman"/>
        </w:rPr>
        <w:t>SÚ/M</w:t>
      </w:r>
      <w:r w:rsidRPr="00583EDD">
        <w:rPr>
          <w:rFonts w:ascii="Times New Roman" w:hAnsi="Times New Roman"/>
        </w:rPr>
        <w:tab/>
      </w:r>
      <w:r w:rsidRPr="00583EDD">
        <w:rPr>
          <w:rFonts w:ascii="Times New Roman" w:hAnsi="Times New Roman"/>
        </w:rPr>
        <w:tab/>
        <w:t xml:space="preserve">                -  2  -</w:t>
      </w:r>
      <w:r w:rsidRPr="00583EDD">
        <w:rPr>
          <w:rFonts w:ascii="Times New Roman" w:hAnsi="Times New Roman"/>
        </w:rPr>
        <w:tab/>
      </w:r>
      <w:r w:rsidRPr="00583EDD">
        <w:rPr>
          <w:rFonts w:ascii="Times New Roman" w:hAnsi="Times New Roman"/>
        </w:rPr>
        <w:tab/>
        <w:t xml:space="preserve">         </w:t>
      </w:r>
    </w:p>
    <w:p w:rsidR="004B441A" w:rsidRPr="00583EDD" w:rsidRDefault="004B441A" w:rsidP="004B441A">
      <w:pPr>
        <w:pStyle w:val="Import1"/>
        <w:rPr>
          <w:rFonts w:ascii="Times New Roman" w:hAnsi="Times New Roman"/>
        </w:rPr>
      </w:pPr>
      <w:r>
        <w:rPr>
          <w:rFonts w:ascii="Times New Roman" w:hAnsi="Times New Roman"/>
        </w:rPr>
        <w:t>sp.zn. SVB/1899</w:t>
      </w:r>
      <w:r w:rsidRPr="00583EDD">
        <w:rPr>
          <w:rFonts w:ascii="Times New Roman" w:hAnsi="Times New Roman"/>
        </w:rPr>
        <w:t>/1</w:t>
      </w:r>
      <w:r>
        <w:rPr>
          <w:rFonts w:ascii="Times New Roman" w:hAnsi="Times New Roman"/>
        </w:rPr>
        <w:t>9</w:t>
      </w:r>
      <w:r w:rsidRPr="00583EDD">
        <w:rPr>
          <w:rFonts w:ascii="Times New Roman" w:hAnsi="Times New Roman"/>
        </w:rPr>
        <w:t>/SÚ/M</w:t>
      </w:r>
    </w:p>
    <w:p w:rsidR="004B441A" w:rsidRDefault="004B441A" w:rsidP="006C40CC">
      <w:pPr>
        <w:pStyle w:val="Import0"/>
        <w:spacing w:line="240" w:lineRule="auto"/>
        <w:jc w:val="both"/>
      </w:pPr>
    </w:p>
    <w:p w:rsidR="004B441A" w:rsidRDefault="004B441A" w:rsidP="006C40CC">
      <w:pPr>
        <w:pStyle w:val="Import0"/>
        <w:spacing w:line="240" w:lineRule="auto"/>
        <w:jc w:val="both"/>
      </w:pPr>
    </w:p>
    <w:p w:rsidR="004B441A" w:rsidRDefault="004B441A" w:rsidP="006C40CC">
      <w:pPr>
        <w:pStyle w:val="Import0"/>
        <w:spacing w:line="240" w:lineRule="auto"/>
        <w:jc w:val="both"/>
      </w:pPr>
    </w:p>
    <w:p w:rsidR="006C40CC" w:rsidRPr="006C40CC" w:rsidRDefault="006C40CC" w:rsidP="006C40CC">
      <w:pPr>
        <w:pStyle w:val="Import0"/>
        <w:spacing w:line="240" w:lineRule="auto"/>
        <w:jc w:val="both"/>
      </w:pPr>
      <w:r w:rsidRPr="006C40CC">
        <w:t xml:space="preserve">skříni SV201 (cca </w:t>
      </w:r>
      <w:proofErr w:type="gramStart"/>
      <w:r w:rsidRPr="006C40CC">
        <w:t>420m</w:t>
      </w:r>
      <w:proofErr w:type="gramEnd"/>
      <w:r w:rsidRPr="006C40CC">
        <w:t xml:space="preserve">) a kabelové vedení NAYY 4x95mm2 </w:t>
      </w:r>
      <w:proofErr w:type="spellStart"/>
      <w:r w:rsidRPr="006C40CC">
        <w:t>smyčkující</w:t>
      </w:r>
      <w:proofErr w:type="spellEnd"/>
      <w:r w:rsidRPr="006C40CC">
        <w:t xml:space="preserve"> </w:t>
      </w:r>
      <w:proofErr w:type="spellStart"/>
      <w:r w:rsidRPr="006C40CC">
        <w:t>stáv</w:t>
      </w:r>
      <w:proofErr w:type="spellEnd"/>
      <w:r w:rsidRPr="006C40CC">
        <w:t xml:space="preserve">. poj. skříně na obytných domech č.p. 558-9 a 650-1 (cca </w:t>
      </w:r>
      <w:proofErr w:type="gramStart"/>
      <w:r w:rsidRPr="006C40CC">
        <w:t>130m</w:t>
      </w:r>
      <w:proofErr w:type="gramEnd"/>
      <w:r w:rsidRPr="006C40CC">
        <w:t>).</w:t>
      </w:r>
    </w:p>
    <w:p w:rsidR="006C40CC" w:rsidRPr="006C40CC" w:rsidRDefault="006C40CC" w:rsidP="006C40CC">
      <w:pPr>
        <w:pStyle w:val="Import0"/>
        <w:spacing w:line="240" w:lineRule="auto"/>
        <w:jc w:val="both"/>
      </w:pPr>
      <w:r w:rsidRPr="006C40CC">
        <w:t xml:space="preserve">Stávající nadzemní vedení </w:t>
      </w:r>
      <w:proofErr w:type="spellStart"/>
      <w:r w:rsidRPr="006C40CC">
        <w:t>AlFe</w:t>
      </w:r>
      <w:proofErr w:type="spellEnd"/>
      <w:r w:rsidRPr="006C40CC">
        <w:t xml:space="preserve"> 4x50mm2 vyvedené z TS KOVO č. 217036 směrem k PB č. 47 (ulice Na Bílém potoce), PB č.10 (ulice Eichlerova) a k PB č. 126 (ulice </w:t>
      </w:r>
      <w:proofErr w:type="spellStart"/>
      <w:r w:rsidRPr="006C40CC">
        <w:t>Zábíteší</w:t>
      </w:r>
      <w:proofErr w:type="spellEnd"/>
      <w:r w:rsidRPr="006C40CC">
        <w:t xml:space="preserve">) bude demontováno a nahrazeno nadzemním vedením typu NFA2X 4x120 mm2 (celkem cca </w:t>
      </w:r>
      <w:proofErr w:type="gramStart"/>
      <w:r w:rsidRPr="006C40CC">
        <w:t>1200m</w:t>
      </w:r>
      <w:proofErr w:type="gramEnd"/>
      <w:r w:rsidRPr="006C40CC">
        <w:t>) ukončených ve stávajících rozpojovacích skříních SVx01 na PB. Koncové PB obnovy č. 10 a č. 47 zůstanou stávající, PB č. 126 bude vyměněn za nový, patřičně dimenzovaný. V ulici Na Babkách bude vybudováno nadzemní vedení NFA2X 4x95mm2, které bude napojeno z rozpojovací skříně v místě stávajícího PB č. 120. Toto vedení bude ukončeno na PB č.117 v nové rozpojovací skříni SV101, odkud bude dále pokračovat zemní kabel NAYY 4x50mm2 směrem k R</w:t>
      </w:r>
      <w:r>
        <w:t>D</w:t>
      </w:r>
      <w:r w:rsidRPr="006C40CC">
        <w:t xml:space="preserve"> č.p. 635, kde bude ukončeno v nové pojistkové skříni SS300 na par. č. 972/1. Z PB č. 39 bude dále vyveden nový zemní kabel přes novou rozpojovací skříň SV101 č. 323981 na témže PB a bude zaústěn do nové koncové pojistkové skříně SS300 na par. č. 974/1 (před oplocením RD č.p. 414)</w:t>
      </w:r>
      <w:r>
        <w:t>.</w:t>
      </w:r>
      <w:r w:rsidRPr="006C40CC">
        <w:t xml:space="preserve">  </w:t>
      </w:r>
    </w:p>
    <w:p w:rsidR="006C40CC" w:rsidRPr="006C40CC" w:rsidRDefault="006C40CC" w:rsidP="006C40CC">
      <w:pPr>
        <w:pStyle w:val="Import0"/>
        <w:spacing w:line="240" w:lineRule="auto"/>
        <w:jc w:val="both"/>
      </w:pPr>
      <w:r w:rsidRPr="006C40CC">
        <w:t>Nadzemní vedení NN bude demontováno včetně nevyhovujících podpěrných bodů, závěsných přípojek a pojistkových skříní umístěných na fasádách jednotlivých objektů. Demontované staré venkovní vedení včetně všech komponent a ostatních zařízení bude ekologicky zlikvidováno.</w:t>
      </w:r>
    </w:p>
    <w:p w:rsidR="006C40CC" w:rsidRPr="006C40CC" w:rsidRDefault="006C40CC" w:rsidP="006C40CC">
      <w:pPr>
        <w:pStyle w:val="Import0"/>
        <w:spacing w:line="240" w:lineRule="auto"/>
        <w:jc w:val="both"/>
      </w:pPr>
      <w:r w:rsidRPr="006C40CC">
        <w:t xml:space="preserve">Na veškerých koncových bodech obnovy budou umístěny kabelosvody NN. Kabelosvody budou ukončeny v rozpojovacích skříních umístěných v blízkosti podpěrných bodů nebo přímo na nich. Nové zemní kabelové vedení NAYY 4x150 (4x50, 4x95) mm2, bude vedeno v chodnících, popř. v zelených pásech. Nové kabelové vedení bude smyčkováno přes jednotlivé smyčkovací skříně (SS100, SS200), které budou umístěny ve fasádách, popř. v oplocení a před fasádou stávajících připojených nemovitostí. Odběratelům bude vybudováno nové HDV. V místech křížení s komunikacemi a v místech vjezdů na pozemky, budou nové kabely uloženy do plastových chrániček AROT s hloubkou uložení min. </w:t>
      </w:r>
      <w:proofErr w:type="gramStart"/>
      <w:r w:rsidRPr="006C40CC">
        <w:t>1m</w:t>
      </w:r>
      <w:proofErr w:type="gramEnd"/>
      <w:r w:rsidRPr="006C40CC">
        <w:t>. Průchody pod komunikacemi budou řešeny výkopovou metodou - pomocí překopů.</w:t>
      </w:r>
    </w:p>
    <w:p w:rsidR="006C40CC" w:rsidRPr="006C40CC" w:rsidRDefault="006C40CC" w:rsidP="006C40CC">
      <w:pPr>
        <w:pStyle w:val="Import0"/>
        <w:spacing w:line="240" w:lineRule="auto"/>
        <w:jc w:val="both"/>
      </w:pPr>
      <w:r w:rsidRPr="006C40CC">
        <w:t xml:space="preserve">Nové kabelové vedení NAYY bude při křížení vjezdů a provedení překopů uloženo v chráničce HDPE 110 s hloubkou krytí min. </w:t>
      </w:r>
      <w:proofErr w:type="gramStart"/>
      <w:r w:rsidRPr="006C40CC">
        <w:t>1m</w:t>
      </w:r>
      <w:proofErr w:type="gramEnd"/>
      <w:r w:rsidRPr="006C40CC">
        <w:t xml:space="preserve">. V místě křížení plynovodu STL bude vedení umístěno v betonových žlabech s přesahem </w:t>
      </w:r>
      <w:proofErr w:type="gramStart"/>
      <w:r w:rsidRPr="006C40CC">
        <w:t>1m</w:t>
      </w:r>
      <w:proofErr w:type="gramEnd"/>
      <w:r w:rsidRPr="006C40CC">
        <w:t xml:space="preserve"> na obě strany. Stavbou budou dotčena ochranná pásma kabelového vedení NN, venkovního vedení VN, trafostanice VN/NN, sdělovacího vedení, vodovodu, kanalizace a plynovodu STL. Při křížení a souběhu inženýrských sítí budou dodrženy vzdálenosti dle ČSN 73 6005. Veškeré práce v ochranném pásmu podzemních </w:t>
      </w:r>
      <w:proofErr w:type="gramStart"/>
      <w:r w:rsidRPr="006C40CC">
        <w:t>vedení - trubních</w:t>
      </w:r>
      <w:proofErr w:type="gramEnd"/>
      <w:r w:rsidRPr="006C40CC">
        <w:t xml:space="preserve"> i kabelových budou prováděny ručně a se souhlasem jejich provozovatele.</w:t>
      </w:r>
    </w:p>
    <w:p w:rsidR="006C40CC" w:rsidRPr="006C40CC" w:rsidRDefault="006C40CC" w:rsidP="006C40CC">
      <w:pPr>
        <w:pStyle w:val="Import0"/>
        <w:spacing w:line="240" w:lineRule="auto"/>
        <w:jc w:val="both"/>
      </w:pPr>
      <w:r w:rsidRPr="006C40CC">
        <w:t>Pro trvale odběrná místa, kde byla obnova provedena kabelovým vedením, bude vybudováno i nové HDV kabelem NYY 4x10 mm2. Pro odběrná místa v lokalitě obnovy venkovním vedením budou odběratelé připojeni kabelem AYKY</w:t>
      </w:r>
      <w:r>
        <w:t xml:space="preserve"> </w:t>
      </w:r>
      <w:r w:rsidRPr="006C40CC">
        <w:t>z 4x16 mm2 nebo NFA2X 4x16 mm2.</w:t>
      </w:r>
    </w:p>
    <w:p w:rsidR="00791FD4" w:rsidRPr="00791FD4" w:rsidRDefault="00791FD4" w:rsidP="00791FD4">
      <w:pPr>
        <w:pStyle w:val="Import0"/>
        <w:spacing w:line="240" w:lineRule="auto"/>
        <w:jc w:val="both"/>
      </w:pPr>
      <w:r w:rsidRPr="00791FD4">
        <w:t xml:space="preserve">Délka trasy nového kabelového rozvodu NN je cca </w:t>
      </w:r>
      <w:proofErr w:type="gramStart"/>
      <w:r w:rsidRPr="00791FD4">
        <w:t>1220m</w:t>
      </w:r>
      <w:proofErr w:type="gramEnd"/>
      <w:r w:rsidRPr="00791FD4">
        <w:t>.</w:t>
      </w:r>
      <w:r>
        <w:t xml:space="preserve"> </w:t>
      </w:r>
      <w:r w:rsidRPr="00791FD4">
        <w:t>Délka trasy obnovovaného venkovního vedení NN je cca 1200m.</w:t>
      </w:r>
      <w:r>
        <w:t xml:space="preserve"> </w:t>
      </w:r>
      <w:r w:rsidRPr="00791FD4">
        <w:t>D</w:t>
      </w:r>
      <w:r>
        <w:t>é</w:t>
      </w:r>
      <w:r w:rsidRPr="00791FD4">
        <w:t>lka trasy demontovaného venkovního vedení NN je cca 2420m</w:t>
      </w:r>
      <w:r>
        <w:t>.</w:t>
      </w:r>
    </w:p>
    <w:p w:rsidR="006C40CC" w:rsidRPr="004B441A" w:rsidRDefault="006C40CC" w:rsidP="006C40CC">
      <w:pPr>
        <w:pStyle w:val="Import0"/>
        <w:spacing w:line="240" w:lineRule="auto"/>
        <w:jc w:val="both"/>
        <w:rPr>
          <w:sz w:val="16"/>
          <w:szCs w:val="16"/>
        </w:rPr>
      </w:pPr>
    </w:p>
    <w:p w:rsidR="004B441A" w:rsidRPr="0090182C" w:rsidRDefault="004B441A" w:rsidP="004B441A">
      <w:pPr>
        <w:pStyle w:val="Import0"/>
        <w:spacing w:line="240" w:lineRule="auto"/>
        <w:jc w:val="both"/>
      </w:pPr>
      <w:r w:rsidRPr="0090182C">
        <w:t>Účelem stavby je zabezpečení dodávky elektrické energie odběratelům v požadované kvalitě a součastně zajistit hospodárnost vynakládaných prostředků.</w:t>
      </w:r>
    </w:p>
    <w:p w:rsidR="004B441A" w:rsidRPr="004B441A" w:rsidRDefault="004B441A" w:rsidP="004B441A">
      <w:pPr>
        <w:pStyle w:val="Import0"/>
        <w:spacing w:line="240" w:lineRule="auto"/>
        <w:jc w:val="both"/>
        <w:rPr>
          <w:sz w:val="16"/>
          <w:szCs w:val="16"/>
        </w:rPr>
      </w:pPr>
    </w:p>
    <w:p w:rsidR="004B441A" w:rsidRDefault="004B441A" w:rsidP="004B441A">
      <w:pPr>
        <w:pStyle w:val="Import0"/>
        <w:spacing w:line="240" w:lineRule="auto"/>
        <w:jc w:val="both"/>
        <w:rPr>
          <w:rFonts w:cs="Arial"/>
          <w:szCs w:val="24"/>
        </w:rPr>
      </w:pPr>
      <w:r w:rsidRPr="004B441A">
        <w:rPr>
          <w:rFonts w:cs="Arial"/>
          <w:szCs w:val="24"/>
        </w:rPr>
        <w:t xml:space="preserve">Uvedeným dnem bylo zahájeno územní řízení. Stavební úřad </w:t>
      </w:r>
      <w:r w:rsidRPr="004B441A">
        <w:t>Městského úřadu</w:t>
      </w:r>
      <w:r w:rsidRPr="004B441A">
        <w:rPr>
          <w:rFonts w:cs="Arial"/>
          <w:szCs w:val="24"/>
        </w:rPr>
        <w:t xml:space="preserve"> Veverská Bítýška, jako stavební úřad příslušný podle ustanovení § 13 odst. 1 písm. e) zákona č. 183/2006 Sb. o územním plánování a stavebním</w:t>
      </w:r>
      <w:r w:rsidRPr="000F4D94">
        <w:rPr>
          <w:rFonts w:cs="Arial"/>
          <w:szCs w:val="24"/>
        </w:rPr>
        <w:t xml:space="preserve"> řádu, v platném znění (dále jen </w:t>
      </w:r>
      <w:r>
        <w:rPr>
          <w:rFonts w:cs="Arial"/>
          <w:szCs w:val="24"/>
        </w:rPr>
        <w:t>„</w:t>
      </w:r>
      <w:r w:rsidRPr="000F4D94">
        <w:rPr>
          <w:rFonts w:cs="Arial"/>
          <w:szCs w:val="24"/>
        </w:rPr>
        <w:t>stavební zákon</w:t>
      </w:r>
      <w:r>
        <w:rPr>
          <w:rFonts w:cs="Arial"/>
          <w:szCs w:val="24"/>
        </w:rPr>
        <w:t>“</w:t>
      </w:r>
      <w:r w:rsidRPr="000F4D94">
        <w:rPr>
          <w:rFonts w:cs="Arial"/>
          <w:szCs w:val="24"/>
        </w:rPr>
        <w:t>), v souladu s ust. §</w:t>
      </w:r>
      <w:r>
        <w:rPr>
          <w:rFonts w:cs="Arial"/>
          <w:szCs w:val="24"/>
        </w:rPr>
        <w:t xml:space="preserve"> </w:t>
      </w:r>
      <w:r w:rsidRPr="000F4D94">
        <w:rPr>
          <w:rFonts w:cs="Arial"/>
          <w:szCs w:val="24"/>
        </w:rPr>
        <w:t xml:space="preserve">87 odst. 1 stavebního zákona oznamuje zahájení územního řízení. Zároveň stavební úřad upouští od ústního </w:t>
      </w:r>
    </w:p>
    <w:p w:rsidR="004B441A" w:rsidRDefault="004B441A" w:rsidP="004B441A">
      <w:pPr>
        <w:pStyle w:val="Import0"/>
        <w:spacing w:line="240" w:lineRule="auto"/>
        <w:jc w:val="both"/>
        <w:rPr>
          <w:rFonts w:cs="Arial"/>
          <w:szCs w:val="24"/>
        </w:rPr>
      </w:pPr>
    </w:p>
    <w:p w:rsidR="004B441A" w:rsidRDefault="004B441A" w:rsidP="004B441A">
      <w:pPr>
        <w:pStyle w:val="Import0"/>
        <w:spacing w:line="240" w:lineRule="auto"/>
        <w:jc w:val="both"/>
        <w:rPr>
          <w:rFonts w:cs="Arial"/>
          <w:szCs w:val="24"/>
        </w:rPr>
      </w:pPr>
    </w:p>
    <w:p w:rsidR="004B441A" w:rsidRDefault="004B441A" w:rsidP="004B441A">
      <w:pPr>
        <w:pStyle w:val="Import1"/>
        <w:rPr>
          <w:rFonts w:ascii="Times New Roman" w:hAnsi="Times New Roman"/>
        </w:rPr>
      </w:pPr>
    </w:p>
    <w:p w:rsidR="004B441A" w:rsidRDefault="004B441A" w:rsidP="004B441A">
      <w:pPr>
        <w:pStyle w:val="Import1"/>
        <w:rPr>
          <w:rFonts w:ascii="Times New Roman" w:hAnsi="Times New Roman"/>
        </w:rPr>
      </w:pPr>
    </w:p>
    <w:p w:rsidR="004B441A" w:rsidRPr="00583EDD" w:rsidRDefault="004B441A" w:rsidP="004B441A">
      <w:pPr>
        <w:pStyle w:val="Import1"/>
        <w:rPr>
          <w:rFonts w:ascii="Times New Roman" w:hAnsi="Times New Roman"/>
        </w:rPr>
      </w:pPr>
      <w:r>
        <w:rPr>
          <w:rFonts w:ascii="Times New Roman" w:hAnsi="Times New Roman"/>
        </w:rPr>
        <w:t>č.j.výst. VB/2106/19/</w:t>
      </w:r>
      <w:r w:rsidRPr="00583EDD">
        <w:rPr>
          <w:rFonts w:ascii="Times New Roman" w:hAnsi="Times New Roman"/>
        </w:rPr>
        <w:t>SÚ/M</w:t>
      </w:r>
      <w:r w:rsidRPr="00583EDD">
        <w:rPr>
          <w:rFonts w:ascii="Times New Roman" w:hAnsi="Times New Roman"/>
        </w:rPr>
        <w:tab/>
      </w:r>
      <w:r w:rsidRPr="00583EDD">
        <w:rPr>
          <w:rFonts w:ascii="Times New Roman" w:hAnsi="Times New Roman"/>
        </w:rPr>
        <w:tab/>
        <w:t xml:space="preserve">                -  </w:t>
      </w:r>
      <w:r>
        <w:rPr>
          <w:rFonts w:ascii="Times New Roman" w:hAnsi="Times New Roman"/>
        </w:rPr>
        <w:t>3</w:t>
      </w:r>
      <w:r w:rsidRPr="00583EDD">
        <w:rPr>
          <w:rFonts w:ascii="Times New Roman" w:hAnsi="Times New Roman"/>
        </w:rPr>
        <w:t xml:space="preserve">  -</w:t>
      </w:r>
      <w:r w:rsidRPr="00583EDD">
        <w:rPr>
          <w:rFonts w:ascii="Times New Roman" w:hAnsi="Times New Roman"/>
        </w:rPr>
        <w:tab/>
      </w:r>
      <w:r w:rsidRPr="00583EDD">
        <w:rPr>
          <w:rFonts w:ascii="Times New Roman" w:hAnsi="Times New Roman"/>
        </w:rPr>
        <w:tab/>
        <w:t xml:space="preserve">         </w:t>
      </w:r>
    </w:p>
    <w:p w:rsidR="004B441A" w:rsidRPr="00583EDD" w:rsidRDefault="004B441A" w:rsidP="004B441A">
      <w:pPr>
        <w:pStyle w:val="Import1"/>
        <w:rPr>
          <w:rFonts w:ascii="Times New Roman" w:hAnsi="Times New Roman"/>
        </w:rPr>
      </w:pPr>
      <w:r>
        <w:rPr>
          <w:rFonts w:ascii="Times New Roman" w:hAnsi="Times New Roman"/>
        </w:rPr>
        <w:t>sp.zn. SVB/1899</w:t>
      </w:r>
      <w:r w:rsidRPr="00583EDD">
        <w:rPr>
          <w:rFonts w:ascii="Times New Roman" w:hAnsi="Times New Roman"/>
        </w:rPr>
        <w:t>/1</w:t>
      </w:r>
      <w:r>
        <w:rPr>
          <w:rFonts w:ascii="Times New Roman" w:hAnsi="Times New Roman"/>
        </w:rPr>
        <w:t>9</w:t>
      </w:r>
      <w:r w:rsidRPr="00583EDD">
        <w:rPr>
          <w:rFonts w:ascii="Times New Roman" w:hAnsi="Times New Roman"/>
        </w:rPr>
        <w:t>/SÚ/M</w:t>
      </w:r>
    </w:p>
    <w:p w:rsidR="004B441A" w:rsidRDefault="004B441A" w:rsidP="004B441A">
      <w:pPr>
        <w:pStyle w:val="Import0"/>
        <w:spacing w:line="240" w:lineRule="auto"/>
        <w:jc w:val="both"/>
        <w:rPr>
          <w:rFonts w:cs="Arial"/>
          <w:szCs w:val="24"/>
        </w:rPr>
      </w:pPr>
    </w:p>
    <w:p w:rsidR="004B441A" w:rsidRDefault="004B441A" w:rsidP="004B441A">
      <w:pPr>
        <w:pStyle w:val="Import0"/>
        <w:spacing w:line="240" w:lineRule="auto"/>
        <w:jc w:val="both"/>
        <w:rPr>
          <w:rFonts w:cs="Arial"/>
          <w:szCs w:val="24"/>
        </w:rPr>
      </w:pPr>
    </w:p>
    <w:p w:rsidR="004B441A" w:rsidRDefault="004B441A" w:rsidP="004B441A">
      <w:pPr>
        <w:pStyle w:val="Import0"/>
        <w:spacing w:line="240" w:lineRule="auto"/>
        <w:jc w:val="both"/>
        <w:rPr>
          <w:rFonts w:cs="Arial"/>
          <w:szCs w:val="24"/>
        </w:rPr>
      </w:pPr>
    </w:p>
    <w:p w:rsidR="00AE4D24" w:rsidRPr="004B441A" w:rsidRDefault="004B441A" w:rsidP="007A08ED">
      <w:pPr>
        <w:pStyle w:val="Import0"/>
        <w:spacing w:line="240" w:lineRule="auto"/>
        <w:jc w:val="both"/>
        <w:rPr>
          <w:rFonts w:cs="Arial"/>
          <w:szCs w:val="24"/>
        </w:rPr>
      </w:pPr>
      <w:r w:rsidRPr="000F4D94">
        <w:rPr>
          <w:rFonts w:cs="Arial"/>
          <w:szCs w:val="24"/>
        </w:rPr>
        <w:t>jednání, protože jsou mu dobře známy poměry v území a žádost poskytuje dostatečný podklad pro posouzení záměru.</w:t>
      </w:r>
    </w:p>
    <w:p w:rsidR="00323A44" w:rsidRPr="004B441A" w:rsidRDefault="00323A44" w:rsidP="006C76C7">
      <w:pPr>
        <w:spacing w:line="240" w:lineRule="auto"/>
        <w:jc w:val="both"/>
        <w:rPr>
          <w:rFonts w:cs="Arial"/>
          <w:b/>
          <w:sz w:val="16"/>
          <w:szCs w:val="16"/>
        </w:rPr>
      </w:pPr>
      <w:r w:rsidRPr="004B441A">
        <w:rPr>
          <w:rFonts w:cs="Arial"/>
          <w:b/>
          <w:sz w:val="16"/>
          <w:szCs w:val="16"/>
        </w:rPr>
        <w:t xml:space="preserve">               </w:t>
      </w:r>
    </w:p>
    <w:p w:rsidR="00E13E43" w:rsidRPr="007A08ED" w:rsidRDefault="006C76C7" w:rsidP="002E58EC">
      <w:pPr>
        <w:spacing w:line="240" w:lineRule="auto"/>
        <w:jc w:val="both"/>
        <w:rPr>
          <w:b/>
        </w:rPr>
      </w:pPr>
      <w:r w:rsidRPr="0044158D">
        <w:t xml:space="preserve">Do podkladů rozhodnutí </w:t>
      </w:r>
      <w:r w:rsidR="00323A44" w:rsidRPr="0044158D">
        <w:t>lze na</w:t>
      </w:r>
      <w:r w:rsidRPr="0044158D">
        <w:t>h</w:t>
      </w:r>
      <w:r w:rsidR="00466F32" w:rsidRPr="0044158D">
        <w:t>lédnout ode dne doručení</w:t>
      </w:r>
      <w:r w:rsidR="00540295">
        <w:t xml:space="preserve"> (vyvěšení)</w:t>
      </w:r>
      <w:r w:rsidR="00466F32" w:rsidRPr="0044158D">
        <w:t xml:space="preserve"> do </w:t>
      </w:r>
      <w:r w:rsidR="00540295">
        <w:rPr>
          <w:b/>
        </w:rPr>
        <w:t>30</w:t>
      </w:r>
      <w:r w:rsidR="0042776E">
        <w:rPr>
          <w:b/>
        </w:rPr>
        <w:t>.</w:t>
      </w:r>
      <w:r w:rsidR="00540295">
        <w:rPr>
          <w:b/>
        </w:rPr>
        <w:t>11</w:t>
      </w:r>
      <w:r w:rsidRPr="0044158D">
        <w:rPr>
          <w:b/>
        </w:rPr>
        <w:t>.201</w:t>
      </w:r>
      <w:r w:rsidR="00540295">
        <w:rPr>
          <w:b/>
        </w:rPr>
        <w:t>9</w:t>
      </w:r>
      <w:r w:rsidRPr="0044158D">
        <w:t xml:space="preserve"> </w:t>
      </w:r>
      <w:r w:rsidR="00323A44" w:rsidRPr="0044158D">
        <w:t>na</w:t>
      </w:r>
      <w:r w:rsidRPr="0044158D">
        <w:t xml:space="preserve"> stavebním úřadě </w:t>
      </w:r>
      <w:r w:rsidR="00540295">
        <w:t>Městského</w:t>
      </w:r>
      <w:r w:rsidRPr="0044158D">
        <w:t xml:space="preserve"> </w:t>
      </w:r>
      <w:r w:rsidR="00540295">
        <w:t>ú</w:t>
      </w:r>
      <w:r w:rsidR="00540295" w:rsidRPr="0044158D">
        <w:t xml:space="preserve">řadu </w:t>
      </w:r>
      <w:r w:rsidRPr="0044158D">
        <w:t xml:space="preserve">Veverská Bítýška </w:t>
      </w:r>
      <w:r w:rsidR="00323A44" w:rsidRPr="0044158D">
        <w:t xml:space="preserve">/návštěvní </w:t>
      </w:r>
      <w:proofErr w:type="gramStart"/>
      <w:r w:rsidR="00323A44" w:rsidRPr="0044158D">
        <w:t>dn</w:t>
      </w:r>
      <w:r w:rsidR="0035226F" w:rsidRPr="0044158D">
        <w:t>y - pondělí</w:t>
      </w:r>
      <w:proofErr w:type="gramEnd"/>
      <w:r w:rsidR="0035226F" w:rsidRPr="0044158D">
        <w:t>, středa 8.00-12.00,</w:t>
      </w:r>
      <w:r w:rsidR="00323A44" w:rsidRPr="0044158D">
        <w:t xml:space="preserve"> 13.00-17.00 hod./</w:t>
      </w:r>
      <w:r w:rsidRPr="0044158D">
        <w:t>.</w:t>
      </w:r>
      <w:r w:rsidR="00323A44" w:rsidRPr="0044158D">
        <w:t xml:space="preserve"> </w:t>
      </w:r>
      <w:r w:rsidR="00F96CF4" w:rsidRPr="0044158D">
        <w:rPr>
          <w:b/>
        </w:rPr>
        <w:t>Účastníci řízení</w:t>
      </w:r>
      <w:r w:rsidR="00466F32" w:rsidRPr="0044158D">
        <w:rPr>
          <w:b/>
        </w:rPr>
        <w:t xml:space="preserve"> mohou své námitky</w:t>
      </w:r>
      <w:r w:rsidR="00F96CF4" w:rsidRPr="0044158D">
        <w:rPr>
          <w:b/>
        </w:rPr>
        <w:t xml:space="preserve"> a </w:t>
      </w:r>
      <w:r w:rsidR="00466F32" w:rsidRPr="0044158D">
        <w:rPr>
          <w:b/>
        </w:rPr>
        <w:t>dotčené orgány svá z</w:t>
      </w:r>
      <w:r w:rsidR="00844BF1" w:rsidRPr="0044158D">
        <w:rPr>
          <w:b/>
        </w:rPr>
        <w:t xml:space="preserve">ávazná stanoviska uplatnit do </w:t>
      </w:r>
      <w:r w:rsidR="00540295">
        <w:rPr>
          <w:b/>
        </w:rPr>
        <w:t>30</w:t>
      </w:r>
      <w:r w:rsidR="0042776E">
        <w:rPr>
          <w:b/>
        </w:rPr>
        <w:t>.</w:t>
      </w:r>
      <w:r w:rsidR="00540295">
        <w:rPr>
          <w:b/>
        </w:rPr>
        <w:t>11</w:t>
      </w:r>
      <w:r w:rsidR="00284C10" w:rsidRPr="0044158D">
        <w:rPr>
          <w:b/>
        </w:rPr>
        <w:t>.201</w:t>
      </w:r>
      <w:r w:rsidR="00540295">
        <w:rPr>
          <w:b/>
        </w:rPr>
        <w:t>9</w:t>
      </w:r>
      <w:r w:rsidR="00284C10" w:rsidRPr="0044158D">
        <w:t xml:space="preserve">, jinak k nim nebude přihlédnuto. Nechá-li se některý z účastníků řízení zastupovat, </w:t>
      </w:r>
      <w:r w:rsidRPr="0044158D">
        <w:t xml:space="preserve">předloží </w:t>
      </w:r>
      <w:r w:rsidR="00323A44" w:rsidRPr="0044158D">
        <w:t>jeho zástupce</w:t>
      </w:r>
      <w:r w:rsidR="002E58EC">
        <w:t xml:space="preserve"> písemnou plnou moc. </w:t>
      </w:r>
      <w:r w:rsidR="00E13E43" w:rsidRPr="00E13E43">
        <w:rPr>
          <w:rFonts w:cs="Arial"/>
          <w:szCs w:val="24"/>
        </w:rPr>
        <w:t>K námitkám k věcem, o kterých bylo rozhodnuto při vydání územního plánu, se nepřihlíží. K námitkám, které překračují</w:t>
      </w:r>
      <w:r w:rsidR="00844BF1">
        <w:rPr>
          <w:rFonts w:cs="Arial"/>
          <w:szCs w:val="24"/>
        </w:rPr>
        <w:t xml:space="preserve"> rozsah a nesplňují požadavky §</w:t>
      </w:r>
      <w:r w:rsidR="00E13E43" w:rsidRPr="00E13E43">
        <w:rPr>
          <w:rFonts w:cs="Arial"/>
          <w:szCs w:val="24"/>
        </w:rPr>
        <w:t>89 odst. 4 stavebního zákona, se nepřihlíží. Účastník řízení ve svých námitkách uvede skutečnosti, které zakládají jeho postavení jako účastníka řízení, a důvody podání námitek.</w:t>
      </w:r>
    </w:p>
    <w:p w:rsidR="00F96CF4" w:rsidRPr="00540295" w:rsidRDefault="00E13E43" w:rsidP="00540295">
      <w:pPr>
        <w:spacing w:line="20" w:lineRule="atLeast"/>
        <w:jc w:val="both"/>
        <w:rPr>
          <w:rFonts w:cs="Arial"/>
          <w:szCs w:val="24"/>
        </w:rPr>
      </w:pPr>
      <w:r w:rsidRPr="00E13E43">
        <w:rPr>
          <w:rFonts w:cs="Arial"/>
          <w:szCs w:val="24"/>
        </w:rPr>
        <w:t>Obec může uplatn</w:t>
      </w:r>
      <w:r w:rsidR="00844BF1">
        <w:rPr>
          <w:rFonts w:cs="Arial"/>
          <w:szCs w:val="24"/>
        </w:rPr>
        <w:t>it námitky k ochraně zájmů obce</w:t>
      </w:r>
      <w:r w:rsidR="00F03ECF">
        <w:rPr>
          <w:rFonts w:cs="Arial"/>
          <w:szCs w:val="24"/>
        </w:rPr>
        <w:t xml:space="preserve"> </w:t>
      </w:r>
      <w:r w:rsidRPr="00E13E43">
        <w:rPr>
          <w:rFonts w:cs="Arial"/>
          <w:szCs w:val="24"/>
        </w:rPr>
        <w:t>a</w:t>
      </w:r>
      <w:r w:rsidR="00844BF1">
        <w:rPr>
          <w:rFonts w:cs="Arial"/>
          <w:szCs w:val="24"/>
        </w:rPr>
        <w:t xml:space="preserve"> </w:t>
      </w:r>
      <w:r w:rsidRPr="00E13E43">
        <w:rPr>
          <w:rFonts w:cs="Arial"/>
          <w:szCs w:val="24"/>
        </w:rPr>
        <w:t xml:space="preserve">zájmů občanů obce. </w:t>
      </w:r>
      <w:r w:rsidR="00F03ECF">
        <w:rPr>
          <w:rFonts w:cs="Arial"/>
          <w:szCs w:val="24"/>
        </w:rPr>
        <w:t xml:space="preserve"> </w:t>
      </w:r>
      <w:r w:rsidRPr="00E13E43">
        <w:rPr>
          <w:rFonts w:cs="Arial"/>
          <w:szCs w:val="24"/>
        </w:rPr>
        <w:t>Ten,</w:t>
      </w:r>
      <w:r w:rsidR="00F03ECF">
        <w:rPr>
          <w:rFonts w:cs="Arial"/>
          <w:szCs w:val="24"/>
        </w:rPr>
        <w:t xml:space="preserve"> </w:t>
      </w:r>
      <w:r w:rsidRPr="00E13E43">
        <w:rPr>
          <w:rFonts w:cs="Arial"/>
          <w:szCs w:val="24"/>
        </w:rPr>
        <w:t>kdo má jiné věcné právo k tomuto pozemku nebo stavbě, nebo osoba, jejíž vlastnické nebo jiné věcné právo k</w:t>
      </w:r>
      <w:r w:rsidR="00885979">
        <w:rPr>
          <w:rFonts w:cs="Arial"/>
          <w:szCs w:val="24"/>
        </w:rPr>
        <w:t xml:space="preserve"> </w:t>
      </w:r>
      <w:r w:rsidRPr="00E13E43">
        <w:rPr>
          <w:rFonts w:cs="Arial"/>
          <w:szCs w:val="24"/>
        </w:rPr>
        <w:t>sousedním stavbám anebo sousedním pozemkům nebo stavbám na nich může být územním</w:t>
      </w:r>
      <w:r w:rsidR="00885979">
        <w:rPr>
          <w:rFonts w:cs="Arial"/>
          <w:szCs w:val="24"/>
        </w:rPr>
        <w:t xml:space="preserve"> </w:t>
      </w:r>
      <w:r w:rsidRPr="00E13E43">
        <w:rPr>
          <w:rFonts w:cs="Arial"/>
          <w:szCs w:val="24"/>
        </w:rPr>
        <w:t>rozhodnutím přímo dotčeno, může uplatňovat námitky proti projednávanému záměru v rozsahu, jakým je její právo přímo dotčeno.</w:t>
      </w:r>
      <w:r w:rsidR="00323A44">
        <w:rPr>
          <w:rFonts w:cs="Arial"/>
          <w:szCs w:val="24"/>
        </w:rPr>
        <w:t xml:space="preserve">                               </w:t>
      </w:r>
      <w:r>
        <w:rPr>
          <w:rFonts w:cs="Arial"/>
          <w:szCs w:val="24"/>
        </w:rPr>
        <w:t xml:space="preserve">                               </w:t>
      </w:r>
      <w:r w:rsidR="00323A44">
        <w:rPr>
          <w:rFonts w:cs="Arial"/>
          <w:szCs w:val="24"/>
        </w:rPr>
        <w:t xml:space="preserve">    </w:t>
      </w:r>
    </w:p>
    <w:p w:rsidR="00540295" w:rsidRPr="006F2BD4" w:rsidRDefault="00323A44" w:rsidP="00540295">
      <w:pPr>
        <w:pStyle w:val="Import5"/>
        <w:tabs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5040"/>
        <w:jc w:val="both"/>
        <w:outlineLvl w:val="0"/>
        <w:rPr>
          <w:rFonts w:ascii="Times New Roman" w:hAnsi="Times New Roman"/>
        </w:rPr>
      </w:pP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 w:rsidR="00540295" w:rsidRPr="006F2BD4">
        <w:rPr>
          <w:rFonts w:ascii="Times New Roman" w:hAnsi="Times New Roman"/>
        </w:rPr>
        <w:t xml:space="preserve">                                                                          </w:t>
      </w:r>
      <w:r w:rsidR="00540295">
        <w:rPr>
          <w:rFonts w:ascii="Times New Roman" w:hAnsi="Times New Roman"/>
        </w:rPr>
        <w:t xml:space="preserve">                     Ing. arch. </w:t>
      </w:r>
      <w:r w:rsidR="00540295" w:rsidRPr="006F2BD4">
        <w:rPr>
          <w:rFonts w:ascii="Times New Roman" w:hAnsi="Times New Roman"/>
        </w:rPr>
        <w:t>Klára Miková</w:t>
      </w:r>
    </w:p>
    <w:p w:rsidR="007A08ED" w:rsidRDefault="00540295" w:rsidP="00540295">
      <w:pPr>
        <w:pStyle w:val="Import0"/>
        <w:spacing w:line="240" w:lineRule="auto"/>
      </w:pPr>
      <w:r w:rsidRPr="006F2BD4">
        <w:t xml:space="preserve">            </w:t>
      </w:r>
      <w:r>
        <w:t xml:space="preserve">                                                      </w:t>
      </w:r>
      <w:r w:rsidRPr="006F2BD4">
        <w:t>samostatný odborný pracovník stavebního úřadu</w:t>
      </w:r>
    </w:p>
    <w:p w:rsidR="00540295" w:rsidRDefault="00540295" w:rsidP="00540295">
      <w:pPr>
        <w:pStyle w:val="Import0"/>
        <w:spacing w:line="240" w:lineRule="auto"/>
      </w:pPr>
    </w:p>
    <w:p w:rsidR="007A08ED" w:rsidRDefault="007A08ED">
      <w:pPr>
        <w:pStyle w:val="Import0"/>
        <w:spacing w:line="240" w:lineRule="auto"/>
      </w:pPr>
    </w:p>
    <w:p w:rsidR="00CC08D5" w:rsidRPr="004D459C" w:rsidRDefault="00CC08D5">
      <w:pPr>
        <w:pStyle w:val="Import0"/>
        <w:spacing w:line="240" w:lineRule="auto"/>
      </w:pPr>
    </w:p>
    <w:p w:rsidR="007A08ED" w:rsidRPr="004D459C" w:rsidRDefault="007A08ED">
      <w:pPr>
        <w:pStyle w:val="Import0"/>
        <w:spacing w:line="240" w:lineRule="auto"/>
      </w:pPr>
    </w:p>
    <w:p w:rsidR="00323A44" w:rsidRDefault="003D1DD9">
      <w:pPr>
        <w:pStyle w:val="Import0"/>
        <w:spacing w:line="240" w:lineRule="auto"/>
      </w:pPr>
      <w:r w:rsidRPr="0043410C">
        <w:t>Vyhlá</w:t>
      </w:r>
      <w:r>
        <w:t>škou vyvěšeno pro</w:t>
      </w:r>
      <w:r w:rsidR="00323A44" w:rsidRPr="004D459C">
        <w:t>:</w:t>
      </w:r>
    </w:p>
    <w:p w:rsidR="00674D05" w:rsidRDefault="00674D05">
      <w:pPr>
        <w:pStyle w:val="Import0"/>
        <w:spacing w:line="240" w:lineRule="auto"/>
      </w:pPr>
      <w:r>
        <w:t xml:space="preserve">Novotný Pavel, M. Kudeříkové 691, 66471 Veverská Bítýška </w:t>
      </w:r>
    </w:p>
    <w:p w:rsidR="00460675" w:rsidRDefault="00674D05">
      <w:pPr>
        <w:pStyle w:val="Import0"/>
        <w:spacing w:line="240" w:lineRule="auto"/>
      </w:pPr>
      <w:r>
        <w:t>Novotná Ivana, M. Kudeříkové 691, 66471 Veverská Bítýška</w:t>
      </w:r>
    </w:p>
    <w:p w:rsidR="00674D05" w:rsidRDefault="00674D05">
      <w:pPr>
        <w:pStyle w:val="Import0"/>
        <w:spacing w:line="240" w:lineRule="auto"/>
      </w:pPr>
      <w:r>
        <w:t>Jelínková Miluše, Na Bítýškách 582, 66471 Veverská Bítýška</w:t>
      </w:r>
    </w:p>
    <w:p w:rsidR="00674D05" w:rsidRDefault="00674D05">
      <w:pPr>
        <w:pStyle w:val="Import0"/>
        <w:spacing w:line="240" w:lineRule="auto"/>
      </w:pPr>
      <w:r>
        <w:t>Katolická Zdenka, č. p. 120, 66471 Lažánky</w:t>
      </w:r>
    </w:p>
    <w:p w:rsidR="00674D05" w:rsidRDefault="00674D05">
      <w:pPr>
        <w:pStyle w:val="Import0"/>
        <w:spacing w:line="240" w:lineRule="auto"/>
      </w:pPr>
      <w:r>
        <w:t>Čermák Jiří Ing., Zeleného 573/57, Žabovřesky, 61600 Brno</w:t>
      </w:r>
    </w:p>
    <w:p w:rsidR="008D2A99" w:rsidRDefault="00674D05">
      <w:pPr>
        <w:pStyle w:val="Import0"/>
        <w:spacing w:line="240" w:lineRule="auto"/>
      </w:pPr>
      <w:r>
        <w:t>Králík Luděk Ing., Na Bílém potoce 168, 66471 Veverská Bítýška</w:t>
      </w:r>
    </w:p>
    <w:p w:rsidR="00674D05" w:rsidRDefault="00674D05">
      <w:pPr>
        <w:pStyle w:val="Import0"/>
        <w:spacing w:line="240" w:lineRule="auto"/>
      </w:pPr>
      <w:r>
        <w:t>Šipková Alena Ing. arch., Na Bílém potoce 346, 66471 Veverská Bítýška</w:t>
      </w:r>
    </w:p>
    <w:p w:rsidR="00674D05" w:rsidRDefault="00674D05">
      <w:pPr>
        <w:pStyle w:val="Import0"/>
        <w:spacing w:line="240" w:lineRule="auto"/>
      </w:pPr>
      <w:r>
        <w:t>Králík Pavel Ing., Na Bílém potoce 460, 66471 Veverská Bítýška</w:t>
      </w:r>
    </w:p>
    <w:p w:rsidR="00674D05" w:rsidRDefault="00674D05">
      <w:pPr>
        <w:pStyle w:val="Import0"/>
        <w:spacing w:line="240" w:lineRule="auto"/>
      </w:pPr>
      <w:r>
        <w:t>Musil Ladislav, Na Bílém potoce 592, 66471 Veverská Bítýška</w:t>
      </w:r>
    </w:p>
    <w:p w:rsidR="00674D05" w:rsidRDefault="00674D05">
      <w:pPr>
        <w:pStyle w:val="Import0"/>
        <w:spacing w:line="240" w:lineRule="auto"/>
      </w:pPr>
      <w:r>
        <w:t>Slavík Matěj, Na Bílém potoce 459, 66471 Veverská Bítýška</w:t>
      </w:r>
    </w:p>
    <w:p w:rsidR="00674D05" w:rsidRDefault="00674D05">
      <w:pPr>
        <w:pStyle w:val="Import0"/>
        <w:spacing w:line="240" w:lineRule="auto"/>
      </w:pPr>
      <w:r>
        <w:t>Tkáčová Kateřina, Na Bílém potoce 459, 66471 Veverská Bítýška</w:t>
      </w:r>
    </w:p>
    <w:p w:rsidR="00674D05" w:rsidRDefault="00674D05">
      <w:pPr>
        <w:pStyle w:val="Import0"/>
        <w:spacing w:line="240" w:lineRule="auto"/>
      </w:pPr>
      <w:r>
        <w:t>Javůrek Zdeněk, Bosonožská 323/15, Starý Lískovec, 62500 Brno</w:t>
      </w:r>
    </w:p>
    <w:p w:rsidR="00674D05" w:rsidRDefault="00674D05">
      <w:pPr>
        <w:pStyle w:val="Import0"/>
        <w:spacing w:line="240" w:lineRule="auto"/>
      </w:pPr>
      <w:r>
        <w:t>Zatloukalová Edita Ing., Na Bílém potoce 544, 66471 Veverská Bítýška</w:t>
      </w:r>
    </w:p>
    <w:p w:rsidR="00674D05" w:rsidRDefault="00674D05">
      <w:pPr>
        <w:pStyle w:val="Import0"/>
        <w:spacing w:line="240" w:lineRule="auto"/>
      </w:pPr>
      <w:r>
        <w:t>Vrzal Lubomír, Na Babkách 636, 66471 Veverská Bítýška</w:t>
      </w:r>
    </w:p>
    <w:p w:rsidR="00674D05" w:rsidRDefault="00674D05">
      <w:pPr>
        <w:pStyle w:val="Import0"/>
        <w:spacing w:line="240" w:lineRule="auto"/>
      </w:pPr>
      <w:r>
        <w:t>Hirsch Petr, Na Bílém potoce 713, 66471 Veverská Bítýška</w:t>
      </w:r>
    </w:p>
    <w:p w:rsidR="001F48F4" w:rsidRDefault="001F48F4">
      <w:pPr>
        <w:pStyle w:val="Import0"/>
        <w:spacing w:line="240" w:lineRule="auto"/>
      </w:pPr>
      <w:r>
        <w:t>Hirschová Dana, Na Bílém potoce 713, 66471 Veverská Bítýška</w:t>
      </w:r>
    </w:p>
    <w:p w:rsidR="00674D05" w:rsidRDefault="00674D05">
      <w:pPr>
        <w:pStyle w:val="Import0"/>
        <w:spacing w:line="240" w:lineRule="auto"/>
      </w:pPr>
      <w:r>
        <w:t>Vlach Martin, Na Bílém potoce 655, 66471 Veverská Bítýška</w:t>
      </w:r>
    </w:p>
    <w:p w:rsidR="00674D05" w:rsidRDefault="00674D05">
      <w:pPr>
        <w:pStyle w:val="Import0"/>
        <w:spacing w:line="240" w:lineRule="auto"/>
      </w:pPr>
      <w:r>
        <w:t>Vlachová Simona, Na Bílém potoce 655, 66471 Veverská Bítýška</w:t>
      </w:r>
    </w:p>
    <w:p w:rsidR="00674D05" w:rsidRDefault="00674D05">
      <w:pPr>
        <w:pStyle w:val="Import0"/>
        <w:spacing w:line="240" w:lineRule="auto"/>
      </w:pPr>
      <w:r>
        <w:t>Skalník Břetislav, Na Bílém potoce 539, 66471 Veverská Bítýška</w:t>
      </w:r>
    </w:p>
    <w:p w:rsidR="00674D05" w:rsidRDefault="00674D05">
      <w:pPr>
        <w:pStyle w:val="Import0"/>
        <w:spacing w:line="240" w:lineRule="auto"/>
      </w:pPr>
      <w:r>
        <w:t>Vrzal Jan Mgr., Na Bílém potoce 564, 66471 Veverská Bítýška</w:t>
      </w:r>
    </w:p>
    <w:p w:rsidR="00CC08D5" w:rsidRDefault="00CC08D5">
      <w:pPr>
        <w:pStyle w:val="Import0"/>
        <w:spacing w:line="240" w:lineRule="auto"/>
      </w:pPr>
    </w:p>
    <w:p w:rsidR="00CC08D5" w:rsidRDefault="00CC08D5">
      <w:pPr>
        <w:pStyle w:val="Import0"/>
        <w:spacing w:line="240" w:lineRule="auto"/>
      </w:pPr>
    </w:p>
    <w:p w:rsidR="00CC08D5" w:rsidRDefault="00CC08D5" w:rsidP="00CC08D5">
      <w:pPr>
        <w:pStyle w:val="Import0"/>
        <w:spacing w:line="240" w:lineRule="auto"/>
      </w:pPr>
    </w:p>
    <w:p w:rsidR="00CC08D5" w:rsidRDefault="00CC08D5" w:rsidP="00CC08D5">
      <w:pPr>
        <w:pStyle w:val="Import0"/>
        <w:spacing w:line="240" w:lineRule="auto"/>
        <w:rPr>
          <w:rFonts w:cs="Arial"/>
          <w:b/>
          <w:szCs w:val="24"/>
        </w:rPr>
      </w:pPr>
    </w:p>
    <w:p w:rsidR="00CC08D5" w:rsidRPr="00583EDD" w:rsidRDefault="00CC08D5" w:rsidP="00CC08D5">
      <w:pPr>
        <w:pStyle w:val="Import1"/>
        <w:rPr>
          <w:rFonts w:ascii="Times New Roman" w:hAnsi="Times New Roman"/>
        </w:rPr>
      </w:pPr>
      <w:r>
        <w:rPr>
          <w:rFonts w:ascii="Times New Roman" w:hAnsi="Times New Roman"/>
        </w:rPr>
        <w:t>č.j.výst. VB/2106/19/SÚ/M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-  4</w:t>
      </w:r>
      <w:r w:rsidRPr="00583EDD">
        <w:rPr>
          <w:rFonts w:ascii="Times New Roman" w:hAnsi="Times New Roman"/>
        </w:rPr>
        <w:t xml:space="preserve">  -</w:t>
      </w:r>
      <w:r w:rsidRPr="00583EDD">
        <w:rPr>
          <w:rFonts w:ascii="Times New Roman" w:hAnsi="Times New Roman"/>
        </w:rPr>
        <w:tab/>
      </w:r>
      <w:r w:rsidRPr="00583EDD">
        <w:rPr>
          <w:rFonts w:ascii="Times New Roman" w:hAnsi="Times New Roman"/>
        </w:rPr>
        <w:tab/>
        <w:t xml:space="preserve">         </w:t>
      </w:r>
    </w:p>
    <w:p w:rsidR="00CC08D5" w:rsidRPr="00583EDD" w:rsidRDefault="00CC08D5" w:rsidP="00CC08D5">
      <w:pPr>
        <w:pStyle w:val="Import1"/>
        <w:rPr>
          <w:rFonts w:ascii="Times New Roman" w:hAnsi="Times New Roman"/>
        </w:rPr>
      </w:pPr>
      <w:r>
        <w:rPr>
          <w:rFonts w:ascii="Times New Roman" w:hAnsi="Times New Roman"/>
        </w:rPr>
        <w:t>sp.zn. SVB/1899</w:t>
      </w:r>
      <w:r w:rsidRPr="00583EDD">
        <w:rPr>
          <w:rFonts w:ascii="Times New Roman" w:hAnsi="Times New Roman"/>
        </w:rPr>
        <w:t>/</w:t>
      </w:r>
      <w:r>
        <w:rPr>
          <w:rFonts w:ascii="Times New Roman" w:hAnsi="Times New Roman"/>
        </w:rPr>
        <w:t>19</w:t>
      </w:r>
      <w:r w:rsidRPr="00583EDD">
        <w:rPr>
          <w:rFonts w:ascii="Times New Roman" w:hAnsi="Times New Roman"/>
        </w:rPr>
        <w:t>/SÚ/M</w:t>
      </w:r>
    </w:p>
    <w:p w:rsidR="00CC08D5" w:rsidRDefault="00CC08D5" w:rsidP="00CC08D5">
      <w:pPr>
        <w:pStyle w:val="Import0"/>
        <w:spacing w:line="240" w:lineRule="auto"/>
        <w:rPr>
          <w:rFonts w:cs="Arial"/>
          <w:szCs w:val="24"/>
        </w:rPr>
      </w:pPr>
    </w:p>
    <w:p w:rsidR="00CC08D5" w:rsidRDefault="00CC08D5">
      <w:pPr>
        <w:pStyle w:val="Import0"/>
        <w:spacing w:line="240" w:lineRule="auto"/>
      </w:pPr>
    </w:p>
    <w:p w:rsidR="00CC08D5" w:rsidRDefault="00CC08D5">
      <w:pPr>
        <w:pStyle w:val="Import0"/>
        <w:spacing w:line="240" w:lineRule="auto"/>
      </w:pPr>
    </w:p>
    <w:p w:rsidR="00674D05" w:rsidRDefault="00674D05">
      <w:pPr>
        <w:pStyle w:val="Import0"/>
        <w:spacing w:line="240" w:lineRule="auto"/>
      </w:pPr>
      <w:r>
        <w:t>Svoboda Aleš Ing., Na Bílém potoce 382, 66471 Veverská Bítýška</w:t>
      </w:r>
    </w:p>
    <w:p w:rsidR="00674D05" w:rsidRDefault="00674D05">
      <w:pPr>
        <w:pStyle w:val="Import0"/>
        <w:spacing w:line="240" w:lineRule="auto"/>
      </w:pPr>
      <w:r>
        <w:t>Přichystal Miloš, Na Bílém potoce 325, 66471 Veverská Bítýška</w:t>
      </w:r>
    </w:p>
    <w:p w:rsidR="00674D05" w:rsidRDefault="00674D05">
      <w:pPr>
        <w:pStyle w:val="Import0"/>
        <w:spacing w:line="240" w:lineRule="auto"/>
      </w:pPr>
      <w:r>
        <w:t>Přichystalová Marta, Na Bílém potoce 325, 66471 Veverská Bítýška</w:t>
      </w:r>
    </w:p>
    <w:p w:rsidR="00674D05" w:rsidRDefault="00674D05">
      <w:pPr>
        <w:pStyle w:val="Import0"/>
        <w:spacing w:line="240" w:lineRule="auto"/>
      </w:pPr>
      <w:r>
        <w:t>Sojková Iveta, Na Bílém potoce 639, 66471 Veverská Bítýška</w:t>
      </w:r>
    </w:p>
    <w:p w:rsidR="005C26DA" w:rsidRDefault="005C26DA">
      <w:pPr>
        <w:pStyle w:val="Import0"/>
        <w:spacing w:line="240" w:lineRule="auto"/>
      </w:pPr>
      <w:r>
        <w:t xml:space="preserve">Bém Jiří, Na Bítýškách 726, 66471 Veverská Bítýška </w:t>
      </w:r>
    </w:p>
    <w:p w:rsidR="005C26DA" w:rsidRDefault="005C26DA">
      <w:pPr>
        <w:pStyle w:val="Import0"/>
        <w:spacing w:line="240" w:lineRule="auto"/>
      </w:pPr>
      <w:r>
        <w:t>Bémová Simona, Na Bítýškách 726, 66471 Veverská Bítýška</w:t>
      </w:r>
    </w:p>
    <w:p w:rsidR="00674D05" w:rsidRDefault="005C26DA">
      <w:pPr>
        <w:pStyle w:val="Import0"/>
        <w:spacing w:line="240" w:lineRule="auto"/>
      </w:pPr>
      <w:r>
        <w:t>Duda Ladislav, Na Bítýškách 731, 66471 Veverská Bítýška</w:t>
      </w:r>
    </w:p>
    <w:p w:rsidR="005C26DA" w:rsidRDefault="005C26DA">
      <w:pPr>
        <w:pStyle w:val="Import0"/>
        <w:spacing w:line="240" w:lineRule="auto"/>
      </w:pPr>
      <w:r>
        <w:t>Dudová Romana, Na Bítýškách 731, 66471 Veverská Bítýška</w:t>
      </w:r>
    </w:p>
    <w:p w:rsidR="005C26DA" w:rsidRDefault="005C26DA">
      <w:pPr>
        <w:pStyle w:val="Import0"/>
        <w:spacing w:line="240" w:lineRule="auto"/>
      </w:pPr>
      <w:r>
        <w:t>Gabriel Jiří Bc., Na Bílém potoce 521, 66471 Veverská Bítýška</w:t>
      </w:r>
    </w:p>
    <w:p w:rsidR="005C26DA" w:rsidRDefault="005C26DA">
      <w:pPr>
        <w:pStyle w:val="Import0"/>
        <w:spacing w:line="240" w:lineRule="auto"/>
      </w:pPr>
      <w:r>
        <w:t>Sova Aleš Mgr., Na Bílém potoce 667, 66471 Veverská Bítýška</w:t>
      </w:r>
    </w:p>
    <w:p w:rsidR="005C26DA" w:rsidRDefault="005C26DA">
      <w:pPr>
        <w:pStyle w:val="Import0"/>
        <w:spacing w:line="240" w:lineRule="auto"/>
      </w:pPr>
      <w:r>
        <w:t>Karásek Ivan, Na Bílém potoce 668, 66471 Veverská Bítýška</w:t>
      </w:r>
    </w:p>
    <w:p w:rsidR="005C26DA" w:rsidRDefault="005C26DA">
      <w:pPr>
        <w:pStyle w:val="Import0"/>
        <w:spacing w:line="240" w:lineRule="auto"/>
      </w:pPr>
      <w:r>
        <w:t>Karásková Hana, Na Bílém potoce 668, 66471 Veverská Bítýška</w:t>
      </w:r>
    </w:p>
    <w:p w:rsidR="005C26DA" w:rsidRDefault="005C26DA">
      <w:pPr>
        <w:pStyle w:val="Import0"/>
        <w:spacing w:line="240" w:lineRule="auto"/>
      </w:pPr>
      <w:r>
        <w:t xml:space="preserve">Procházková Lucie Ing., </w:t>
      </w:r>
      <w:proofErr w:type="spellStart"/>
      <w:r>
        <w:t>Chvalovka</w:t>
      </w:r>
      <w:proofErr w:type="spellEnd"/>
      <w:r>
        <w:t xml:space="preserve"> 1342/13, Bystrc, 63500 Brno</w:t>
      </w:r>
    </w:p>
    <w:p w:rsidR="005C26DA" w:rsidRDefault="005C26DA">
      <w:pPr>
        <w:pStyle w:val="Import0"/>
        <w:spacing w:line="240" w:lineRule="auto"/>
      </w:pPr>
      <w:proofErr w:type="spellStart"/>
      <w:r>
        <w:t>Šanca</w:t>
      </w:r>
      <w:proofErr w:type="spellEnd"/>
      <w:r>
        <w:t xml:space="preserve"> Jiří, Na Bítýškách 647, 66471 Veverská Bítýška</w:t>
      </w:r>
    </w:p>
    <w:p w:rsidR="005C26DA" w:rsidRDefault="005C26DA">
      <w:pPr>
        <w:pStyle w:val="Import0"/>
        <w:spacing w:line="240" w:lineRule="auto"/>
      </w:pPr>
      <w:proofErr w:type="spellStart"/>
      <w:r>
        <w:t>Šancová</w:t>
      </w:r>
      <w:proofErr w:type="spellEnd"/>
      <w:r>
        <w:t xml:space="preserve"> Marie, Na Bítýškách 709, 66471 Veverská Bítýška</w:t>
      </w:r>
    </w:p>
    <w:p w:rsidR="005C26DA" w:rsidRDefault="005C26DA">
      <w:pPr>
        <w:pStyle w:val="Import0"/>
        <w:spacing w:line="240" w:lineRule="auto"/>
      </w:pPr>
      <w:r>
        <w:t>Doušek Antonín, Na Bílém potoce 645, 66471 Veverská Bítýška</w:t>
      </w:r>
    </w:p>
    <w:p w:rsidR="005C26DA" w:rsidRDefault="005C26DA">
      <w:pPr>
        <w:pStyle w:val="Import0"/>
        <w:spacing w:line="240" w:lineRule="auto"/>
      </w:pPr>
      <w:r>
        <w:t>Doušková Marie, Na Bílém potoce 645, 66471 Veverská Bítýška</w:t>
      </w:r>
    </w:p>
    <w:p w:rsidR="005C26DA" w:rsidRDefault="005C26DA">
      <w:pPr>
        <w:pStyle w:val="Import0"/>
        <w:spacing w:line="240" w:lineRule="auto"/>
      </w:pPr>
      <w:r>
        <w:t>Boháč Martin Ing., Na Bílém potoce 677, 66471 Veverská Bítýška</w:t>
      </w:r>
    </w:p>
    <w:p w:rsidR="005C26DA" w:rsidRDefault="005C26DA">
      <w:pPr>
        <w:pStyle w:val="Import0"/>
        <w:spacing w:line="240" w:lineRule="auto"/>
      </w:pPr>
      <w:r>
        <w:t>Boháčová Radka MUDr., Na Bílém potoce 677, 66471 Veverská Bítýška</w:t>
      </w:r>
    </w:p>
    <w:p w:rsidR="005C26DA" w:rsidRDefault="005C26DA">
      <w:pPr>
        <w:pStyle w:val="Import0"/>
        <w:spacing w:line="240" w:lineRule="auto"/>
      </w:pPr>
      <w:r>
        <w:t>Pacek Ivo Ing., Na Bílém potoce 561, 66471 Veverská Bítýška</w:t>
      </w:r>
    </w:p>
    <w:p w:rsidR="008D2A99" w:rsidRDefault="005C26DA">
      <w:pPr>
        <w:pStyle w:val="Import0"/>
        <w:spacing w:line="240" w:lineRule="auto"/>
      </w:pPr>
      <w:r>
        <w:t>Packová Irena MVDr., Na Bílém potoce 561, 66471 Veverská Bítýška</w:t>
      </w:r>
    </w:p>
    <w:p w:rsidR="001F48F4" w:rsidRDefault="001F48F4">
      <w:pPr>
        <w:pStyle w:val="Import0"/>
        <w:spacing w:line="240" w:lineRule="auto"/>
      </w:pPr>
      <w:r>
        <w:t xml:space="preserve">Valeš Roman, Na Bílém potoce 754, 66471 Veverská Bítýška </w:t>
      </w:r>
    </w:p>
    <w:p w:rsidR="008D2A99" w:rsidRDefault="001F48F4">
      <w:pPr>
        <w:pStyle w:val="Import0"/>
        <w:spacing w:line="240" w:lineRule="auto"/>
      </w:pPr>
      <w:r>
        <w:t>Valešová Alena, Na Bílém potoce 754, 66471 Veverská Bítýška</w:t>
      </w:r>
    </w:p>
    <w:p w:rsidR="001F48F4" w:rsidRDefault="001F48F4">
      <w:pPr>
        <w:pStyle w:val="Import0"/>
        <w:spacing w:line="240" w:lineRule="auto"/>
      </w:pPr>
      <w:r>
        <w:t>Spurná Jana, Soběšická 495/138, Lesná, 63800 Brno</w:t>
      </w:r>
    </w:p>
    <w:p w:rsidR="001F48F4" w:rsidRPr="004D459C" w:rsidRDefault="001F48F4">
      <w:pPr>
        <w:pStyle w:val="Import0"/>
        <w:spacing w:line="240" w:lineRule="auto"/>
      </w:pPr>
      <w:proofErr w:type="spellStart"/>
      <w:r>
        <w:t>Šanca</w:t>
      </w:r>
      <w:proofErr w:type="spellEnd"/>
      <w:r>
        <w:t xml:space="preserve"> Oldřich, Na Bílém potoce 669, 66471 Veverská Bítýška</w:t>
      </w:r>
    </w:p>
    <w:p w:rsidR="00AE4D24" w:rsidRDefault="001F48F4" w:rsidP="00B436A3">
      <w:pPr>
        <w:pStyle w:val="Import0"/>
        <w:spacing w:line="240" w:lineRule="auto"/>
        <w:jc w:val="both"/>
      </w:pPr>
      <w:proofErr w:type="spellStart"/>
      <w:r>
        <w:t>Šancová</w:t>
      </w:r>
      <w:proofErr w:type="spellEnd"/>
      <w:r>
        <w:t xml:space="preserve"> Marie, Na Bílém potoce 669, 66471 Veverská Bítýška</w:t>
      </w:r>
    </w:p>
    <w:p w:rsidR="001F48F4" w:rsidRDefault="001F48F4" w:rsidP="00B436A3">
      <w:pPr>
        <w:pStyle w:val="Import0"/>
        <w:spacing w:line="240" w:lineRule="auto"/>
        <w:jc w:val="both"/>
      </w:pPr>
      <w:r>
        <w:t>Váňová Lucie, Na Bílém potoce 547, 66471 Veverská Bítýška</w:t>
      </w:r>
    </w:p>
    <w:p w:rsidR="00AE4D24" w:rsidRDefault="001F48F4" w:rsidP="00B436A3">
      <w:pPr>
        <w:pStyle w:val="Import0"/>
        <w:spacing w:line="240" w:lineRule="auto"/>
        <w:jc w:val="both"/>
      </w:pPr>
      <w:r>
        <w:t>Šoukal Pavel, Luční 2556/26, Žabovřesky, 61600 Brno</w:t>
      </w:r>
    </w:p>
    <w:p w:rsidR="001F48F4" w:rsidRDefault="001F48F4" w:rsidP="00B436A3">
      <w:pPr>
        <w:pStyle w:val="Import0"/>
        <w:spacing w:line="240" w:lineRule="auto"/>
        <w:jc w:val="both"/>
      </w:pPr>
      <w:r>
        <w:t>Šoukalová Lenka, Antonína Slavíka 1311/4, Černá Pole, 60200 Brno</w:t>
      </w:r>
    </w:p>
    <w:p w:rsidR="001F48F4" w:rsidRDefault="001F48F4" w:rsidP="00B436A3">
      <w:pPr>
        <w:pStyle w:val="Import0"/>
        <w:spacing w:line="240" w:lineRule="auto"/>
        <w:jc w:val="both"/>
      </w:pPr>
      <w:r>
        <w:t>Šenkýř Petr, Na Bílém potoce 778, 66471 Veverská Bítýška</w:t>
      </w:r>
    </w:p>
    <w:p w:rsidR="001F48F4" w:rsidRDefault="001F48F4" w:rsidP="00B436A3">
      <w:pPr>
        <w:pStyle w:val="Import0"/>
        <w:spacing w:line="240" w:lineRule="auto"/>
        <w:jc w:val="both"/>
      </w:pPr>
      <w:r>
        <w:t>Nečas Patrik, Na Bílém potoce 702, 66471 Veverská Bítýška</w:t>
      </w:r>
    </w:p>
    <w:p w:rsidR="001F48F4" w:rsidRDefault="001F48F4" w:rsidP="00B436A3">
      <w:pPr>
        <w:pStyle w:val="Import0"/>
        <w:spacing w:line="240" w:lineRule="auto"/>
        <w:jc w:val="both"/>
      </w:pPr>
      <w:r>
        <w:t>Sedlák Jan, Na Bítýškách 610, 66471 Veverská Bítýška</w:t>
      </w:r>
    </w:p>
    <w:p w:rsidR="001F48F4" w:rsidRDefault="001F48F4" w:rsidP="00B436A3">
      <w:pPr>
        <w:pStyle w:val="Import0"/>
        <w:spacing w:line="240" w:lineRule="auto"/>
        <w:jc w:val="both"/>
      </w:pPr>
      <w:r>
        <w:t>Sedláková Jaroslava, Na Bítýškách 610, 66471 Veverská Bítýška</w:t>
      </w:r>
    </w:p>
    <w:p w:rsidR="001F48F4" w:rsidRDefault="001F48F4" w:rsidP="00B436A3">
      <w:pPr>
        <w:pStyle w:val="Import0"/>
        <w:spacing w:line="240" w:lineRule="auto"/>
        <w:jc w:val="both"/>
      </w:pPr>
      <w:r>
        <w:t>Helán Libor, Na Bílém potoce 599, 66471 Veverská Bítýška</w:t>
      </w:r>
    </w:p>
    <w:p w:rsidR="001F48F4" w:rsidRDefault="001F48F4" w:rsidP="00B436A3">
      <w:pPr>
        <w:pStyle w:val="Import0"/>
        <w:spacing w:line="240" w:lineRule="auto"/>
        <w:jc w:val="both"/>
      </w:pPr>
      <w:r>
        <w:t xml:space="preserve">Koudelková Sylva, U </w:t>
      </w:r>
      <w:proofErr w:type="spellStart"/>
      <w:r>
        <w:t>Leskavy</w:t>
      </w:r>
      <w:proofErr w:type="spellEnd"/>
      <w:r>
        <w:t xml:space="preserve"> 731/34, Starý Lískovec, 62500 Brno</w:t>
      </w:r>
    </w:p>
    <w:p w:rsidR="001F48F4" w:rsidRDefault="001F48F4" w:rsidP="00B436A3">
      <w:pPr>
        <w:pStyle w:val="Import0"/>
        <w:spacing w:line="240" w:lineRule="auto"/>
        <w:jc w:val="both"/>
      </w:pPr>
      <w:r>
        <w:t>Suchánek Jan, Na Bílém potoce 357, 66471 Veverská Bítýška</w:t>
      </w:r>
    </w:p>
    <w:p w:rsidR="001F48F4" w:rsidRDefault="001F48F4" w:rsidP="00B436A3">
      <w:pPr>
        <w:pStyle w:val="Import0"/>
        <w:spacing w:line="240" w:lineRule="auto"/>
        <w:jc w:val="both"/>
      </w:pPr>
      <w:r>
        <w:t>Sládek Martin Ing., 9. května 164, 66471 Veverská Bítýška</w:t>
      </w:r>
    </w:p>
    <w:p w:rsidR="001F48F4" w:rsidRDefault="001F48F4" w:rsidP="00B436A3">
      <w:pPr>
        <w:pStyle w:val="Import0"/>
        <w:spacing w:line="240" w:lineRule="auto"/>
        <w:jc w:val="both"/>
      </w:pPr>
      <w:r>
        <w:t>Sládek Petr, Vondrákova 631/12, Bystrc, 63500 Brno</w:t>
      </w:r>
    </w:p>
    <w:p w:rsidR="001F48F4" w:rsidRDefault="001F48F4" w:rsidP="00B436A3">
      <w:pPr>
        <w:pStyle w:val="Import0"/>
        <w:spacing w:line="240" w:lineRule="auto"/>
        <w:jc w:val="both"/>
      </w:pPr>
      <w:r>
        <w:t xml:space="preserve">Sládková Ludmila, </w:t>
      </w:r>
      <w:proofErr w:type="spellStart"/>
      <w:r>
        <w:t>Zábíteší</w:t>
      </w:r>
      <w:proofErr w:type="spellEnd"/>
      <w:r>
        <w:t xml:space="preserve"> 232, 66471 Veverská Bítýška</w:t>
      </w:r>
    </w:p>
    <w:p w:rsidR="001F48F4" w:rsidRDefault="001F48F4" w:rsidP="00B436A3">
      <w:pPr>
        <w:pStyle w:val="Import0"/>
        <w:spacing w:line="240" w:lineRule="auto"/>
        <w:jc w:val="both"/>
      </w:pPr>
      <w:r>
        <w:t>Zavadilová Eva, Purkyňova 1995/76, Královo Pole, 61200 Brno</w:t>
      </w:r>
    </w:p>
    <w:p w:rsidR="001F48F4" w:rsidRDefault="001F48F4" w:rsidP="00B436A3">
      <w:pPr>
        <w:pStyle w:val="Import0"/>
        <w:spacing w:line="240" w:lineRule="auto"/>
        <w:jc w:val="both"/>
      </w:pPr>
      <w:r>
        <w:t xml:space="preserve">Špaček Josef </w:t>
      </w:r>
      <w:proofErr w:type="spellStart"/>
      <w:r>
        <w:t>Ing.arch</w:t>
      </w:r>
      <w:proofErr w:type="spellEnd"/>
      <w:r>
        <w:t xml:space="preserve">., CSc., </w:t>
      </w:r>
      <w:proofErr w:type="spellStart"/>
      <w:r>
        <w:t>Zábíteší</w:t>
      </w:r>
      <w:proofErr w:type="spellEnd"/>
      <w:r>
        <w:t xml:space="preserve"> 86, 66471 Veverská Bítýška</w:t>
      </w:r>
    </w:p>
    <w:p w:rsidR="001F48F4" w:rsidRDefault="001F48F4" w:rsidP="00B436A3">
      <w:pPr>
        <w:pStyle w:val="Import0"/>
        <w:spacing w:line="240" w:lineRule="auto"/>
        <w:jc w:val="both"/>
      </w:pPr>
      <w:r>
        <w:t xml:space="preserve">Špaček Michal, </w:t>
      </w:r>
      <w:proofErr w:type="spellStart"/>
      <w:r>
        <w:t>Zábíteší</w:t>
      </w:r>
      <w:proofErr w:type="spellEnd"/>
      <w:r>
        <w:t xml:space="preserve"> 86, 66471 Veverská Bítýška</w:t>
      </w:r>
    </w:p>
    <w:p w:rsidR="001F48F4" w:rsidRDefault="001F48F4" w:rsidP="00B436A3">
      <w:pPr>
        <w:pStyle w:val="Import0"/>
        <w:spacing w:line="240" w:lineRule="auto"/>
        <w:jc w:val="both"/>
      </w:pPr>
      <w:r>
        <w:t xml:space="preserve">Špačková Jarmila, </w:t>
      </w:r>
      <w:proofErr w:type="spellStart"/>
      <w:r>
        <w:t>Zábíteší</w:t>
      </w:r>
      <w:proofErr w:type="spellEnd"/>
      <w:r>
        <w:t xml:space="preserve"> 86, 66471 Veverská Bítýška</w:t>
      </w:r>
    </w:p>
    <w:p w:rsidR="001F48F4" w:rsidRDefault="001F48F4" w:rsidP="00B436A3">
      <w:pPr>
        <w:pStyle w:val="Import0"/>
        <w:spacing w:line="240" w:lineRule="auto"/>
        <w:jc w:val="both"/>
      </w:pPr>
    </w:p>
    <w:p w:rsidR="003D1DD9" w:rsidRPr="00450215" w:rsidRDefault="003D1DD9" w:rsidP="003D1DD9">
      <w:pPr>
        <w:pStyle w:val="Import0"/>
        <w:spacing w:line="240" w:lineRule="auto"/>
        <w:rPr>
          <w:sz w:val="22"/>
          <w:szCs w:val="22"/>
        </w:rPr>
      </w:pPr>
      <w:r w:rsidRPr="00450215">
        <w:rPr>
          <w:sz w:val="22"/>
          <w:szCs w:val="22"/>
        </w:rPr>
        <w:t>Dále obdrží:</w:t>
      </w:r>
    </w:p>
    <w:p w:rsidR="00232A84" w:rsidRPr="00450215" w:rsidRDefault="00540295" w:rsidP="00232A84">
      <w:pPr>
        <w:pStyle w:val="Import0"/>
        <w:spacing w:line="240" w:lineRule="auto"/>
        <w:rPr>
          <w:sz w:val="22"/>
          <w:szCs w:val="22"/>
        </w:rPr>
      </w:pPr>
      <w:r w:rsidRPr="00450215">
        <w:rPr>
          <w:sz w:val="22"/>
          <w:szCs w:val="22"/>
        </w:rPr>
        <w:t>Město Veverská Bítýška</w:t>
      </w:r>
    </w:p>
    <w:p w:rsidR="00CC08D5" w:rsidRDefault="00CC08D5" w:rsidP="00CC08D5">
      <w:pPr>
        <w:pStyle w:val="Import0"/>
        <w:spacing w:line="240" w:lineRule="auto"/>
      </w:pPr>
    </w:p>
    <w:p w:rsidR="00CC08D5" w:rsidRDefault="00CC08D5" w:rsidP="00CC08D5">
      <w:pPr>
        <w:pStyle w:val="Import0"/>
        <w:spacing w:line="240" w:lineRule="auto"/>
        <w:rPr>
          <w:rFonts w:cs="Arial"/>
          <w:b/>
          <w:szCs w:val="24"/>
        </w:rPr>
      </w:pPr>
    </w:p>
    <w:p w:rsidR="00CC08D5" w:rsidRPr="00583EDD" w:rsidRDefault="00CC08D5" w:rsidP="00CC08D5">
      <w:pPr>
        <w:pStyle w:val="Import1"/>
        <w:rPr>
          <w:rFonts w:ascii="Times New Roman" w:hAnsi="Times New Roman"/>
        </w:rPr>
      </w:pPr>
      <w:r>
        <w:rPr>
          <w:rFonts w:ascii="Times New Roman" w:hAnsi="Times New Roman"/>
        </w:rPr>
        <w:t>č.j.výst. VB/2106/19/SÚ/M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-  5</w:t>
      </w:r>
      <w:r w:rsidRPr="00583EDD">
        <w:rPr>
          <w:rFonts w:ascii="Times New Roman" w:hAnsi="Times New Roman"/>
        </w:rPr>
        <w:t xml:space="preserve">  -</w:t>
      </w:r>
      <w:r w:rsidRPr="00583EDD">
        <w:rPr>
          <w:rFonts w:ascii="Times New Roman" w:hAnsi="Times New Roman"/>
        </w:rPr>
        <w:tab/>
      </w:r>
      <w:r w:rsidRPr="00583EDD">
        <w:rPr>
          <w:rFonts w:ascii="Times New Roman" w:hAnsi="Times New Roman"/>
        </w:rPr>
        <w:tab/>
        <w:t xml:space="preserve">         </w:t>
      </w:r>
    </w:p>
    <w:p w:rsidR="00CC08D5" w:rsidRPr="00583EDD" w:rsidRDefault="00CC08D5" w:rsidP="00CC08D5">
      <w:pPr>
        <w:pStyle w:val="Import1"/>
        <w:rPr>
          <w:rFonts w:ascii="Times New Roman" w:hAnsi="Times New Roman"/>
        </w:rPr>
      </w:pPr>
      <w:r>
        <w:rPr>
          <w:rFonts w:ascii="Times New Roman" w:hAnsi="Times New Roman"/>
        </w:rPr>
        <w:t>sp.zn. SVB/1899</w:t>
      </w:r>
      <w:r w:rsidRPr="00583EDD">
        <w:rPr>
          <w:rFonts w:ascii="Times New Roman" w:hAnsi="Times New Roman"/>
        </w:rPr>
        <w:t>/</w:t>
      </w:r>
      <w:r>
        <w:rPr>
          <w:rFonts w:ascii="Times New Roman" w:hAnsi="Times New Roman"/>
        </w:rPr>
        <w:t>19</w:t>
      </w:r>
      <w:r w:rsidRPr="00583EDD">
        <w:rPr>
          <w:rFonts w:ascii="Times New Roman" w:hAnsi="Times New Roman"/>
        </w:rPr>
        <w:t>/SÚ/M</w:t>
      </w:r>
    </w:p>
    <w:p w:rsidR="00CC08D5" w:rsidRDefault="00CC08D5" w:rsidP="00CC08D5">
      <w:pPr>
        <w:pStyle w:val="Import0"/>
        <w:spacing w:line="240" w:lineRule="auto"/>
        <w:rPr>
          <w:rFonts w:cs="Arial"/>
          <w:szCs w:val="24"/>
        </w:rPr>
      </w:pPr>
    </w:p>
    <w:p w:rsidR="00CC08D5" w:rsidRDefault="00CC08D5" w:rsidP="00232A84">
      <w:pPr>
        <w:pStyle w:val="Import0"/>
        <w:spacing w:line="240" w:lineRule="auto"/>
        <w:rPr>
          <w:sz w:val="22"/>
          <w:szCs w:val="22"/>
        </w:rPr>
      </w:pPr>
    </w:p>
    <w:p w:rsidR="00CC08D5" w:rsidRDefault="00CC08D5" w:rsidP="00232A84">
      <w:pPr>
        <w:pStyle w:val="Import0"/>
        <w:spacing w:line="240" w:lineRule="auto"/>
        <w:rPr>
          <w:sz w:val="22"/>
          <w:szCs w:val="22"/>
        </w:rPr>
      </w:pPr>
    </w:p>
    <w:p w:rsidR="00CC08D5" w:rsidRDefault="00CC08D5" w:rsidP="00232A84">
      <w:pPr>
        <w:pStyle w:val="Import0"/>
        <w:spacing w:line="240" w:lineRule="auto"/>
        <w:rPr>
          <w:sz w:val="22"/>
          <w:szCs w:val="22"/>
        </w:rPr>
      </w:pPr>
    </w:p>
    <w:p w:rsidR="00232A84" w:rsidRPr="00450215" w:rsidRDefault="00232A84" w:rsidP="00232A84">
      <w:pPr>
        <w:pStyle w:val="Import0"/>
        <w:spacing w:line="240" w:lineRule="auto"/>
        <w:rPr>
          <w:sz w:val="22"/>
          <w:szCs w:val="22"/>
        </w:rPr>
      </w:pPr>
      <w:r w:rsidRPr="00450215">
        <w:rPr>
          <w:sz w:val="22"/>
          <w:szCs w:val="22"/>
        </w:rPr>
        <w:t>Vodárenský svazek Bítešsko</w:t>
      </w:r>
    </w:p>
    <w:p w:rsidR="00450215" w:rsidRPr="00450215" w:rsidRDefault="00450215" w:rsidP="00450215">
      <w:pPr>
        <w:pStyle w:val="Import0"/>
        <w:spacing w:line="240" w:lineRule="auto"/>
        <w:rPr>
          <w:sz w:val="22"/>
          <w:szCs w:val="22"/>
        </w:rPr>
      </w:pPr>
      <w:r w:rsidRPr="00450215">
        <w:rPr>
          <w:sz w:val="22"/>
          <w:szCs w:val="22"/>
        </w:rPr>
        <w:t>CETIN a.s.</w:t>
      </w:r>
    </w:p>
    <w:p w:rsidR="00540295" w:rsidRPr="00450215" w:rsidRDefault="00540295" w:rsidP="00232A84">
      <w:pPr>
        <w:pStyle w:val="Import0"/>
        <w:spacing w:line="240" w:lineRule="auto"/>
        <w:rPr>
          <w:sz w:val="22"/>
          <w:szCs w:val="22"/>
        </w:rPr>
      </w:pPr>
      <w:proofErr w:type="spellStart"/>
      <w:r w:rsidRPr="00450215">
        <w:rPr>
          <w:sz w:val="22"/>
          <w:szCs w:val="22"/>
        </w:rPr>
        <w:t>Grid</w:t>
      </w:r>
      <w:r w:rsidR="00450215" w:rsidRPr="00450215">
        <w:rPr>
          <w:sz w:val="22"/>
          <w:szCs w:val="22"/>
        </w:rPr>
        <w:t>S</w:t>
      </w:r>
      <w:r w:rsidRPr="00450215">
        <w:rPr>
          <w:sz w:val="22"/>
          <w:szCs w:val="22"/>
        </w:rPr>
        <w:t>ervices</w:t>
      </w:r>
      <w:proofErr w:type="spellEnd"/>
      <w:r w:rsidR="00450215" w:rsidRPr="00450215">
        <w:rPr>
          <w:sz w:val="22"/>
          <w:szCs w:val="22"/>
        </w:rPr>
        <w:t>, s.r.o.</w:t>
      </w:r>
    </w:p>
    <w:p w:rsidR="00232A84" w:rsidRPr="00450215" w:rsidRDefault="00BB6C8C" w:rsidP="00450215">
      <w:pPr>
        <w:pStyle w:val="Import0"/>
        <w:spacing w:line="240" w:lineRule="auto"/>
        <w:rPr>
          <w:sz w:val="22"/>
          <w:szCs w:val="22"/>
        </w:rPr>
      </w:pPr>
      <w:proofErr w:type="spellStart"/>
      <w:r w:rsidRPr="00450215">
        <w:rPr>
          <w:sz w:val="22"/>
          <w:szCs w:val="22"/>
        </w:rPr>
        <w:t>MěÚ</w:t>
      </w:r>
      <w:proofErr w:type="spellEnd"/>
      <w:r w:rsidRPr="00450215">
        <w:rPr>
          <w:sz w:val="22"/>
          <w:szCs w:val="22"/>
        </w:rPr>
        <w:t xml:space="preserve"> </w:t>
      </w:r>
      <w:r w:rsidR="00232A84" w:rsidRPr="00450215">
        <w:rPr>
          <w:sz w:val="22"/>
          <w:szCs w:val="22"/>
        </w:rPr>
        <w:t>Kuřim</w:t>
      </w:r>
      <w:r w:rsidRPr="00450215">
        <w:rPr>
          <w:sz w:val="22"/>
          <w:szCs w:val="22"/>
        </w:rPr>
        <w:t xml:space="preserve"> OSŽP, OI</w:t>
      </w:r>
      <w:r w:rsidR="00450215" w:rsidRPr="00450215">
        <w:rPr>
          <w:sz w:val="22"/>
          <w:szCs w:val="22"/>
        </w:rPr>
        <w:t>, OD</w:t>
      </w:r>
    </w:p>
    <w:p w:rsidR="00232A84" w:rsidRPr="00450215" w:rsidRDefault="00450215" w:rsidP="00450215">
      <w:pPr>
        <w:pStyle w:val="Import0"/>
        <w:spacing w:line="240" w:lineRule="auto"/>
        <w:rPr>
          <w:sz w:val="22"/>
          <w:szCs w:val="22"/>
        </w:rPr>
      </w:pPr>
      <w:r w:rsidRPr="00450215">
        <w:rPr>
          <w:sz w:val="22"/>
          <w:szCs w:val="22"/>
        </w:rPr>
        <w:t xml:space="preserve">Povodí Moravy, </w:t>
      </w:r>
      <w:proofErr w:type="spellStart"/>
      <w:r w:rsidRPr="00450215">
        <w:rPr>
          <w:sz w:val="22"/>
          <w:szCs w:val="22"/>
        </w:rPr>
        <w:t>s.p</w:t>
      </w:r>
      <w:proofErr w:type="spellEnd"/>
      <w:r w:rsidRPr="00450215">
        <w:rPr>
          <w:sz w:val="22"/>
          <w:szCs w:val="22"/>
        </w:rPr>
        <w:t>.</w:t>
      </w:r>
    </w:p>
    <w:p w:rsidR="00232A84" w:rsidRPr="00450215" w:rsidRDefault="00232A84" w:rsidP="00450215">
      <w:pPr>
        <w:pStyle w:val="Import0"/>
        <w:spacing w:line="240" w:lineRule="auto"/>
        <w:rPr>
          <w:sz w:val="22"/>
          <w:szCs w:val="22"/>
        </w:rPr>
      </w:pPr>
      <w:r w:rsidRPr="00450215">
        <w:rPr>
          <w:sz w:val="22"/>
          <w:szCs w:val="22"/>
        </w:rPr>
        <w:t xml:space="preserve">Lesy ČR, </w:t>
      </w:r>
      <w:proofErr w:type="spellStart"/>
      <w:r w:rsidRPr="00450215">
        <w:rPr>
          <w:sz w:val="22"/>
          <w:szCs w:val="22"/>
        </w:rPr>
        <w:t>s.p</w:t>
      </w:r>
      <w:proofErr w:type="spellEnd"/>
      <w:r w:rsidRPr="00450215">
        <w:rPr>
          <w:sz w:val="22"/>
          <w:szCs w:val="22"/>
        </w:rPr>
        <w:t>., Černá Hora</w:t>
      </w:r>
    </w:p>
    <w:p w:rsidR="00450215" w:rsidRDefault="00450215" w:rsidP="00450215">
      <w:pPr>
        <w:pStyle w:val="Import0"/>
        <w:spacing w:line="240" w:lineRule="auto"/>
        <w:rPr>
          <w:sz w:val="22"/>
          <w:szCs w:val="22"/>
        </w:rPr>
      </w:pPr>
      <w:r w:rsidRPr="00450215">
        <w:rPr>
          <w:sz w:val="22"/>
          <w:szCs w:val="22"/>
        </w:rPr>
        <w:t>Ministerstvo obrany – sekce ekonomická a majetková</w:t>
      </w:r>
    </w:p>
    <w:p w:rsidR="00674D05" w:rsidRPr="00450215" w:rsidRDefault="00674D05" w:rsidP="00450215">
      <w:pPr>
        <w:pStyle w:val="Import0"/>
        <w:spacing w:line="240" w:lineRule="auto"/>
        <w:rPr>
          <w:sz w:val="22"/>
          <w:szCs w:val="22"/>
        </w:rPr>
      </w:pPr>
      <w:r>
        <w:t>Státní pozemkový úřad, Husinecká 1024/</w:t>
      </w:r>
      <w:proofErr w:type="gramStart"/>
      <w:r>
        <w:t>11a</w:t>
      </w:r>
      <w:proofErr w:type="gramEnd"/>
      <w:r>
        <w:t>, Žižkov, 13000 Praha 3</w:t>
      </w:r>
    </w:p>
    <w:p w:rsidR="00450215" w:rsidRPr="00F61F78" w:rsidRDefault="00450215" w:rsidP="00232A84">
      <w:pPr>
        <w:pStyle w:val="Import0"/>
        <w:spacing w:line="240" w:lineRule="auto"/>
        <w:jc w:val="both"/>
        <w:rPr>
          <w:szCs w:val="24"/>
        </w:rPr>
      </w:pPr>
    </w:p>
    <w:p w:rsidR="00232A84" w:rsidRDefault="00232A84" w:rsidP="00B436A3">
      <w:pPr>
        <w:pStyle w:val="Import0"/>
        <w:spacing w:line="240" w:lineRule="auto"/>
        <w:jc w:val="both"/>
      </w:pPr>
    </w:p>
    <w:p w:rsidR="0042776E" w:rsidRDefault="0042776E" w:rsidP="00450215">
      <w:pPr>
        <w:pStyle w:val="Import5"/>
        <w:tabs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0"/>
        <w:jc w:val="both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>Toto oznámení bude vyvěšeno na úřední desce měst</w:t>
      </w:r>
      <w:r w:rsidR="00450215">
        <w:rPr>
          <w:rFonts w:ascii="Times New Roman" w:hAnsi="Times New Roman" w:cs="Arial"/>
          <w:szCs w:val="24"/>
        </w:rPr>
        <w:t>a</w:t>
      </w:r>
      <w:r>
        <w:rPr>
          <w:rFonts w:ascii="Times New Roman" w:hAnsi="Times New Roman" w:cs="Arial"/>
          <w:szCs w:val="24"/>
        </w:rPr>
        <w:t xml:space="preserve"> Veverská Bítýška a bude zveřejněno</w:t>
      </w:r>
      <w:r w:rsidR="00450215">
        <w:rPr>
          <w:rFonts w:ascii="Times New Roman" w:hAnsi="Times New Roman" w:cs="Arial"/>
          <w:szCs w:val="24"/>
        </w:rPr>
        <w:t xml:space="preserve"> </w:t>
      </w:r>
      <w:r>
        <w:rPr>
          <w:rFonts w:ascii="Times New Roman" w:hAnsi="Times New Roman" w:cs="Arial"/>
          <w:szCs w:val="24"/>
        </w:rPr>
        <w:t>způsobem umožňující dálkový přístup nejméně po dobu 15ti dnů po dni vyvěšení a zveřejnění.</w:t>
      </w:r>
    </w:p>
    <w:p w:rsidR="0042776E" w:rsidRDefault="0042776E" w:rsidP="0042776E">
      <w:pPr>
        <w:pStyle w:val="Import5"/>
        <w:tabs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0"/>
        <w:rPr>
          <w:rFonts w:ascii="Times New Roman" w:hAnsi="Times New Roman" w:cs="Arial"/>
          <w:szCs w:val="24"/>
        </w:rPr>
      </w:pPr>
    </w:p>
    <w:p w:rsidR="00450215" w:rsidRDefault="00450215" w:rsidP="0042776E">
      <w:pPr>
        <w:pStyle w:val="Import5"/>
        <w:tabs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0"/>
        <w:rPr>
          <w:rFonts w:ascii="Times New Roman" w:hAnsi="Times New Roman" w:cs="Arial"/>
          <w:szCs w:val="24"/>
        </w:rPr>
      </w:pPr>
    </w:p>
    <w:p w:rsidR="0042776E" w:rsidRDefault="0042776E" w:rsidP="0042776E">
      <w:r>
        <w:t xml:space="preserve">Vyvěšeno dne: </w:t>
      </w:r>
      <w:r w:rsidR="00540295">
        <w:t>2</w:t>
      </w:r>
      <w:r>
        <w:t>4.</w:t>
      </w:r>
      <w:r w:rsidR="00540295">
        <w:t>10</w:t>
      </w:r>
      <w:r>
        <w:t>.201</w:t>
      </w:r>
      <w:r w:rsidR="00540295">
        <w:t>9</w:t>
      </w:r>
    </w:p>
    <w:p w:rsidR="0042776E" w:rsidRPr="00C81365" w:rsidRDefault="0042776E" w:rsidP="0042776E">
      <w:pPr>
        <w:rPr>
          <w:color w:val="FFFF00"/>
        </w:rPr>
      </w:pPr>
      <w:r>
        <w:t xml:space="preserve">Bude sňato </w:t>
      </w:r>
      <w:r w:rsidRPr="0042776E">
        <w:t xml:space="preserve">dne: </w:t>
      </w:r>
      <w:r w:rsidR="00540295">
        <w:t>9</w:t>
      </w:r>
      <w:r w:rsidRPr="0042776E">
        <w:t>.</w:t>
      </w:r>
      <w:r w:rsidR="00540295">
        <w:t>11</w:t>
      </w:r>
      <w:r w:rsidRPr="0042776E">
        <w:t>.201</w:t>
      </w:r>
      <w:r w:rsidR="00540295">
        <w:t>9</w:t>
      </w:r>
      <w:r w:rsidRPr="0042776E">
        <w:rPr>
          <w:color w:val="FF0000"/>
        </w:rPr>
        <w:t xml:space="preserve">    </w:t>
      </w:r>
      <w:proofErr w:type="gramStart"/>
      <w:r w:rsidRPr="0042776E">
        <w:rPr>
          <w:color w:val="FF0000"/>
        </w:rPr>
        <w:t xml:space="preserve">   </w:t>
      </w:r>
      <w:r w:rsidRPr="0042776E">
        <w:rPr>
          <w:color w:val="FFCC00"/>
        </w:rPr>
        <w:t>(</w:t>
      </w:r>
      <w:proofErr w:type="gramEnd"/>
      <w:r w:rsidRPr="0042776E">
        <w:rPr>
          <w:color w:val="FFCC00"/>
        </w:rPr>
        <w:t>+16)</w:t>
      </w:r>
    </w:p>
    <w:p w:rsidR="0042776E" w:rsidRDefault="0042776E" w:rsidP="00B436A3">
      <w:pPr>
        <w:pStyle w:val="Import0"/>
        <w:spacing w:line="240" w:lineRule="auto"/>
        <w:jc w:val="both"/>
      </w:pPr>
    </w:p>
    <w:p w:rsidR="00450215" w:rsidRDefault="00450215" w:rsidP="00B436A3">
      <w:pPr>
        <w:pStyle w:val="Import0"/>
        <w:spacing w:line="240" w:lineRule="auto"/>
        <w:jc w:val="both"/>
      </w:pPr>
    </w:p>
    <w:p w:rsidR="00450215" w:rsidRPr="00B436A3" w:rsidRDefault="00450215" w:rsidP="00B436A3">
      <w:pPr>
        <w:pStyle w:val="Import0"/>
        <w:spacing w:line="240" w:lineRule="auto"/>
        <w:jc w:val="both"/>
      </w:pPr>
    </w:p>
    <w:sectPr w:rsidR="00450215" w:rsidRPr="00B436A3" w:rsidSect="00284C10">
      <w:pgSz w:w="11906" w:h="16838"/>
      <w:pgMar w:top="964" w:right="1134" w:bottom="1123" w:left="117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pStyle w:val="Seznamsodrkami1"/>
      <w:lvlText w:val="←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Seznamoslovan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F5"/>
    <w:rsid w:val="000139BA"/>
    <w:rsid w:val="00041606"/>
    <w:rsid w:val="00057066"/>
    <w:rsid w:val="000C041C"/>
    <w:rsid w:val="000E7266"/>
    <w:rsid w:val="000F4D94"/>
    <w:rsid w:val="00106657"/>
    <w:rsid w:val="00111ABF"/>
    <w:rsid w:val="001179E8"/>
    <w:rsid w:val="00130822"/>
    <w:rsid w:val="0014170E"/>
    <w:rsid w:val="0016798D"/>
    <w:rsid w:val="00190229"/>
    <w:rsid w:val="001F48F4"/>
    <w:rsid w:val="001F518D"/>
    <w:rsid w:val="002117CA"/>
    <w:rsid w:val="00227A00"/>
    <w:rsid w:val="00231706"/>
    <w:rsid w:val="00232A84"/>
    <w:rsid w:val="00284C10"/>
    <w:rsid w:val="002D01FE"/>
    <w:rsid w:val="002E58EC"/>
    <w:rsid w:val="002E72F5"/>
    <w:rsid w:val="00307965"/>
    <w:rsid w:val="00323A44"/>
    <w:rsid w:val="00330996"/>
    <w:rsid w:val="0035226F"/>
    <w:rsid w:val="003A3E23"/>
    <w:rsid w:val="003A50F5"/>
    <w:rsid w:val="003B199E"/>
    <w:rsid w:val="003B4B87"/>
    <w:rsid w:val="003D1DD9"/>
    <w:rsid w:val="003D53E4"/>
    <w:rsid w:val="003E3407"/>
    <w:rsid w:val="00406A30"/>
    <w:rsid w:val="0042776E"/>
    <w:rsid w:val="0043410C"/>
    <w:rsid w:val="0043779D"/>
    <w:rsid w:val="0044158D"/>
    <w:rsid w:val="00450215"/>
    <w:rsid w:val="00460675"/>
    <w:rsid w:val="004620EB"/>
    <w:rsid w:val="00466F32"/>
    <w:rsid w:val="00480AC1"/>
    <w:rsid w:val="004A0524"/>
    <w:rsid w:val="004B441A"/>
    <w:rsid w:val="004B5B61"/>
    <w:rsid w:val="004D459C"/>
    <w:rsid w:val="004D76D8"/>
    <w:rsid w:val="004E2B81"/>
    <w:rsid w:val="004F3C62"/>
    <w:rsid w:val="00522333"/>
    <w:rsid w:val="005239B2"/>
    <w:rsid w:val="00524FB8"/>
    <w:rsid w:val="00527A03"/>
    <w:rsid w:val="00535C80"/>
    <w:rsid w:val="00540295"/>
    <w:rsid w:val="00553E87"/>
    <w:rsid w:val="00583EDD"/>
    <w:rsid w:val="005A231E"/>
    <w:rsid w:val="005A6567"/>
    <w:rsid w:val="005C26DA"/>
    <w:rsid w:val="005D0209"/>
    <w:rsid w:val="005E4D5F"/>
    <w:rsid w:val="00604251"/>
    <w:rsid w:val="00606649"/>
    <w:rsid w:val="00636A85"/>
    <w:rsid w:val="0064060D"/>
    <w:rsid w:val="00673EA3"/>
    <w:rsid w:val="00674D05"/>
    <w:rsid w:val="00696417"/>
    <w:rsid w:val="006A2A98"/>
    <w:rsid w:val="006C40CC"/>
    <w:rsid w:val="006C4A74"/>
    <w:rsid w:val="006C76C7"/>
    <w:rsid w:val="006D07B1"/>
    <w:rsid w:val="006D616A"/>
    <w:rsid w:val="0072240A"/>
    <w:rsid w:val="00736297"/>
    <w:rsid w:val="00760B8C"/>
    <w:rsid w:val="007734CD"/>
    <w:rsid w:val="00790CA9"/>
    <w:rsid w:val="00791FD4"/>
    <w:rsid w:val="0079515C"/>
    <w:rsid w:val="007A08ED"/>
    <w:rsid w:val="007B367A"/>
    <w:rsid w:val="007C788C"/>
    <w:rsid w:val="007E459D"/>
    <w:rsid w:val="007F69E5"/>
    <w:rsid w:val="0081529C"/>
    <w:rsid w:val="00844BF1"/>
    <w:rsid w:val="00847487"/>
    <w:rsid w:val="00866241"/>
    <w:rsid w:val="0087067F"/>
    <w:rsid w:val="00883A4F"/>
    <w:rsid w:val="00883BE2"/>
    <w:rsid w:val="00885979"/>
    <w:rsid w:val="008A3BA3"/>
    <w:rsid w:val="008C3868"/>
    <w:rsid w:val="008D2A99"/>
    <w:rsid w:val="0090182C"/>
    <w:rsid w:val="009237AC"/>
    <w:rsid w:val="00940FAC"/>
    <w:rsid w:val="0094273E"/>
    <w:rsid w:val="00973195"/>
    <w:rsid w:val="009A316B"/>
    <w:rsid w:val="009B74CA"/>
    <w:rsid w:val="00A43E55"/>
    <w:rsid w:val="00A53745"/>
    <w:rsid w:val="00A53DD7"/>
    <w:rsid w:val="00A55A28"/>
    <w:rsid w:val="00A61DE7"/>
    <w:rsid w:val="00A901EB"/>
    <w:rsid w:val="00A9236F"/>
    <w:rsid w:val="00AC4325"/>
    <w:rsid w:val="00AE4AB4"/>
    <w:rsid w:val="00AE4D24"/>
    <w:rsid w:val="00B11DBD"/>
    <w:rsid w:val="00B21EE7"/>
    <w:rsid w:val="00B436A3"/>
    <w:rsid w:val="00BB6C8C"/>
    <w:rsid w:val="00BC5C3A"/>
    <w:rsid w:val="00BE006F"/>
    <w:rsid w:val="00BE2882"/>
    <w:rsid w:val="00BE55BB"/>
    <w:rsid w:val="00C03A7E"/>
    <w:rsid w:val="00C15FD4"/>
    <w:rsid w:val="00C306DC"/>
    <w:rsid w:val="00C620AA"/>
    <w:rsid w:val="00C6295A"/>
    <w:rsid w:val="00CB0A44"/>
    <w:rsid w:val="00CC08D5"/>
    <w:rsid w:val="00CF717C"/>
    <w:rsid w:val="00D101F5"/>
    <w:rsid w:val="00D64BA9"/>
    <w:rsid w:val="00D97C66"/>
    <w:rsid w:val="00DA670B"/>
    <w:rsid w:val="00DE2367"/>
    <w:rsid w:val="00E13E43"/>
    <w:rsid w:val="00E3647E"/>
    <w:rsid w:val="00E42A07"/>
    <w:rsid w:val="00E655B3"/>
    <w:rsid w:val="00E83C69"/>
    <w:rsid w:val="00EC4248"/>
    <w:rsid w:val="00EE4425"/>
    <w:rsid w:val="00F03ECF"/>
    <w:rsid w:val="00F5132F"/>
    <w:rsid w:val="00F61F78"/>
    <w:rsid w:val="00F719D0"/>
    <w:rsid w:val="00F8720D"/>
    <w:rsid w:val="00F92A21"/>
    <w:rsid w:val="00F96CF4"/>
    <w:rsid w:val="00FA1588"/>
    <w:rsid w:val="00FA20BB"/>
    <w:rsid w:val="00FA7806"/>
    <w:rsid w:val="00FA7F72"/>
    <w:rsid w:val="00FB4BF9"/>
    <w:rsid w:val="00FD406A"/>
    <w:rsid w:val="00FF5604"/>
    <w:rsid w:val="00FF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22B28E"/>
  <w15:chartTrackingRefBased/>
  <w15:docId w15:val="{1BAB56AB-A6C0-4A90-BD6E-A7AF1445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suppressAutoHyphens/>
      <w:spacing w:line="288" w:lineRule="auto"/>
    </w:pPr>
    <w:rPr>
      <w:sz w:val="24"/>
      <w:lang w:eastAsia="ar-SA"/>
    </w:rPr>
  </w:style>
  <w:style w:type="paragraph" w:styleId="Nadpis1">
    <w:name w:val="heading 1"/>
    <w:basedOn w:val="Normln"/>
    <w:next w:val="Normln"/>
    <w:qFormat/>
    <w:rsid w:val="00057066"/>
    <w:pPr>
      <w:keepNext/>
      <w:widowControl/>
      <w:suppressAutoHyphens w:val="0"/>
      <w:autoSpaceDE w:val="0"/>
      <w:autoSpaceDN w:val="0"/>
      <w:spacing w:before="120" w:line="240" w:lineRule="auto"/>
      <w:jc w:val="center"/>
      <w:outlineLvl w:val="0"/>
    </w:pPr>
    <w:rPr>
      <w:b/>
      <w:bCs/>
      <w:kern w:val="28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4z0">
    <w:name w:val="WW8Num4z0"/>
    <w:rPr>
      <w:rFonts w:ascii="Arial" w:eastAsia="Times New Roman" w:hAnsi="Arial" w:cs="Arial"/>
      <w:sz w:val="2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Odstavec"/>
    <w:pPr>
      <w:spacing w:before="360" w:after="180"/>
    </w:pPr>
    <w:rPr>
      <w:sz w:val="40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Odstavec">
    <w:name w:val="Odstavec"/>
    <w:basedOn w:val="Normln"/>
    <w:pPr>
      <w:spacing w:after="115"/>
      <w:ind w:firstLine="480"/>
    </w:pPr>
  </w:style>
  <w:style w:type="paragraph" w:customStyle="1" w:styleId="Poznmka">
    <w:name w:val="Poznámka"/>
    <w:basedOn w:val="Normln"/>
    <w:pPr>
      <w:spacing w:line="240" w:lineRule="auto"/>
    </w:pPr>
    <w:rPr>
      <w:i/>
      <w:sz w:val="20"/>
    </w:rPr>
  </w:style>
  <w:style w:type="paragraph" w:customStyle="1" w:styleId="Stnovannadpis">
    <w:name w:val="Stínovaný nadpis"/>
    <w:basedOn w:val="Nadpis"/>
    <w:next w:val="Odstavec"/>
    <w:pPr>
      <w:shd w:val="clear" w:color="auto" w:fill="000000"/>
      <w:jc w:val="center"/>
    </w:pPr>
    <w:rPr>
      <w:b/>
      <w:color w:val="FFFFFF"/>
      <w:sz w:val="36"/>
    </w:rPr>
  </w:style>
  <w:style w:type="paragraph" w:customStyle="1" w:styleId="Seznamsodrkami1">
    <w:name w:val="Seznam s odrážkami1"/>
    <w:basedOn w:val="Normln"/>
    <w:pPr>
      <w:numPr>
        <w:numId w:val="1"/>
      </w:numPr>
      <w:spacing w:line="240" w:lineRule="auto"/>
      <w:ind w:left="480" w:hanging="480"/>
    </w:pPr>
  </w:style>
  <w:style w:type="paragraph" w:customStyle="1" w:styleId="Seznamoslovan">
    <w:name w:val="Seznam očíslovaný"/>
    <w:basedOn w:val="Normln"/>
    <w:pPr>
      <w:numPr>
        <w:numId w:val="2"/>
      </w:numPr>
      <w:spacing w:line="240" w:lineRule="auto"/>
      <w:ind w:left="480" w:hanging="480"/>
    </w:pPr>
  </w:style>
  <w:style w:type="paragraph" w:customStyle="1" w:styleId="Import0">
    <w:name w:val="Import 0"/>
    <w:basedOn w:val="Normln"/>
  </w:style>
  <w:style w:type="paragraph" w:customStyle="1" w:styleId="Import1">
    <w:name w:val="Import 1"/>
    <w:basedOn w:val="Import0"/>
    <w:rsid w:val="00C6295A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 w:val="0"/>
      <w:spacing w:line="218" w:lineRule="auto"/>
    </w:pPr>
    <w:rPr>
      <w:rFonts w:ascii="Courier New" w:hAnsi="Courier New"/>
      <w:noProof/>
      <w:lang w:eastAsia="cs-CZ"/>
    </w:rPr>
  </w:style>
  <w:style w:type="paragraph" w:customStyle="1" w:styleId="Import5">
    <w:name w:val="Import 5"/>
    <w:basedOn w:val="Import0"/>
    <w:rsid w:val="00C6295A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 w:val="0"/>
      <w:spacing w:line="218" w:lineRule="auto"/>
      <w:ind w:left="288"/>
    </w:pPr>
    <w:rPr>
      <w:rFonts w:ascii="Courier New" w:hAnsi="Courier New"/>
      <w:noProof/>
      <w:lang w:eastAsia="cs-CZ"/>
    </w:rPr>
  </w:style>
  <w:style w:type="paragraph" w:customStyle="1" w:styleId="Import12">
    <w:name w:val="Import 12"/>
    <w:basedOn w:val="Normln"/>
    <w:rsid w:val="00057066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 w:val="0"/>
      <w:spacing w:line="216" w:lineRule="auto"/>
      <w:ind w:left="5472"/>
    </w:pPr>
    <w:rPr>
      <w:rFonts w:ascii="Courier New" w:hAnsi="Courier New"/>
      <w:noProof/>
      <w:lang w:eastAsia="cs-CZ"/>
    </w:rPr>
  </w:style>
  <w:style w:type="paragraph" w:styleId="Zpat">
    <w:name w:val="footer"/>
    <w:basedOn w:val="Normln"/>
    <w:link w:val="ZpatChar"/>
    <w:rsid w:val="007B367A"/>
    <w:pPr>
      <w:widowControl/>
      <w:tabs>
        <w:tab w:val="center" w:pos="4536"/>
        <w:tab w:val="right" w:pos="9072"/>
      </w:tabs>
      <w:suppressAutoHyphens w:val="0"/>
      <w:spacing w:line="240" w:lineRule="auto"/>
    </w:pPr>
    <w:rPr>
      <w:sz w:val="20"/>
      <w:lang w:eastAsia="cs-CZ"/>
    </w:rPr>
  </w:style>
  <w:style w:type="character" w:customStyle="1" w:styleId="ZpatChar">
    <w:name w:val="Zápatí Char"/>
    <w:basedOn w:val="Standardnpsmoodstavce"/>
    <w:link w:val="Zpat"/>
    <w:rsid w:val="007B367A"/>
    <w:rPr>
      <w:lang w:val="cs-CZ" w:eastAsia="cs-CZ" w:bidi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C40C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C40CC"/>
    <w:rPr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5</Pages>
  <Words>1883</Words>
  <Characters>11110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-          Stavební úřad            Úřad městyse Veverská Bítýška</vt:lpstr>
    </vt:vector>
  </TitlesOfParts>
  <Company>Obec Veverská Bítýška</Company>
  <LinksUpToDate>false</LinksUpToDate>
  <CharactersWithSpaces>12968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         Stavební úřad            Úřad městyse Veverská Bítýška</dc:title>
  <dc:subject/>
  <dc:creator>Obecní úřad Veverská Bítýška</dc:creator>
  <cp:keywords/>
  <cp:lastModifiedBy>Klára Miková</cp:lastModifiedBy>
  <cp:revision>6</cp:revision>
  <cp:lastPrinted>2016-07-14T13:29:00Z</cp:lastPrinted>
  <dcterms:created xsi:type="dcterms:W3CDTF">2019-10-24T10:27:00Z</dcterms:created>
  <dcterms:modified xsi:type="dcterms:W3CDTF">2019-10-24T14:08:00Z</dcterms:modified>
</cp:coreProperties>
</file>